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63" w:rsidRPr="00F35263" w:rsidRDefault="00F35263" w:rsidP="00F35263">
      <w:pPr>
        <w:widowControl/>
        <w:wordWrap w:val="0"/>
        <w:spacing w:before="100" w:beforeAutospacing="1" w:after="100" w:afterAutospacing="1" w:line="336" w:lineRule="auto"/>
        <w:jc w:val="center"/>
        <w:rPr>
          <w:rFonts w:ascii="Arial" w:eastAsia="宋体" w:hAnsi="Arial" w:cs="Arial"/>
          <w:color w:val="333333"/>
          <w:kern w:val="0"/>
          <w:szCs w:val="21"/>
        </w:rPr>
      </w:pPr>
      <w:r w:rsidRPr="00F35263">
        <w:rPr>
          <w:rFonts w:ascii="Arial" w:eastAsia="宋体" w:hAnsi="Arial" w:cs="Arial"/>
          <w:color w:val="333333"/>
          <w:kern w:val="0"/>
          <w:szCs w:val="21"/>
        </w:rPr>
        <w:t> </w:t>
      </w:r>
      <w:r>
        <w:rPr>
          <w:rFonts w:ascii="Arial" w:eastAsia="宋体" w:hAnsi="Arial" w:cs="Arial"/>
          <w:noProof/>
          <w:color w:val="333333"/>
          <w:kern w:val="0"/>
          <w:szCs w:val="21"/>
        </w:rPr>
        <w:drawing>
          <wp:inline distT="0" distB="0" distL="0" distR="0">
            <wp:extent cx="4648200" cy="676275"/>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6275"/>
                    </a:xfrm>
                    <a:prstGeom prst="rect">
                      <a:avLst/>
                    </a:prstGeom>
                    <a:noFill/>
                    <a:ln w="9525">
                      <a:noFill/>
                      <a:miter lim="800000"/>
                      <a:headEnd/>
                      <a:tailEnd/>
                    </a:ln>
                  </pic:spPr>
                </pic:pic>
              </a:graphicData>
            </a:graphic>
          </wp:inline>
        </w:drawing>
      </w:r>
      <w:r w:rsidRPr="00F35263">
        <w:rPr>
          <w:rFonts w:ascii="Arial" w:eastAsia="宋体" w:hAnsi="Arial" w:cs="Arial"/>
          <w:color w:val="333333"/>
          <w:kern w:val="0"/>
          <w:szCs w:val="21"/>
        </w:rPr>
        <w:t>  </w:t>
      </w:r>
    </w:p>
    <w:p w:rsidR="00F35263" w:rsidRPr="00F35263" w:rsidRDefault="00F35263" w:rsidP="00F35263">
      <w:pPr>
        <w:widowControl/>
        <w:wordWrap w:val="0"/>
        <w:spacing w:line="480" w:lineRule="auto"/>
        <w:jc w:val="center"/>
        <w:rPr>
          <w:rFonts w:ascii="仿宋_GB2312" w:eastAsia="仿宋_GB2312" w:hAnsi="宋体" w:cs="宋体"/>
          <w:color w:val="000000"/>
          <w:sz w:val="32"/>
          <w:szCs w:val="32"/>
        </w:rPr>
      </w:pPr>
      <w:r w:rsidRPr="00F35263">
        <w:rPr>
          <w:rFonts w:ascii="仿宋_GB2312" w:eastAsia="仿宋_GB2312" w:hAnsi="宋体" w:cs="宋体" w:hint="eastAsia"/>
          <w:color w:val="000000"/>
          <w:sz w:val="32"/>
          <w:szCs w:val="32"/>
        </w:rPr>
        <w:t>浙财院〔2007〕159号</w:t>
      </w:r>
    </w:p>
    <w:p w:rsidR="00F35263" w:rsidRPr="00F35263" w:rsidRDefault="00F35263" w:rsidP="00F35263">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F35263" w:rsidRPr="00F35263" w:rsidRDefault="00F35263" w:rsidP="00F35263">
      <w:pPr>
        <w:widowControl/>
        <w:wordWrap w:val="0"/>
        <w:spacing w:line="480" w:lineRule="auto"/>
        <w:jc w:val="left"/>
        <w:rPr>
          <w:rFonts w:ascii="宋体" w:eastAsia="宋体" w:hAnsi="宋体" w:cs="宋体"/>
          <w:color w:val="333333"/>
          <w:kern w:val="0"/>
          <w:sz w:val="24"/>
          <w:szCs w:val="24"/>
        </w:rPr>
      </w:pPr>
      <w:r w:rsidRPr="00F35263">
        <w:rPr>
          <w:rFonts w:ascii="宋体" w:eastAsia="宋体" w:hAnsi="宋体" w:cs="宋体"/>
          <w:color w:val="333333"/>
          <w:kern w:val="0"/>
          <w:sz w:val="24"/>
          <w:szCs w:val="24"/>
        </w:rPr>
        <w:t> </w:t>
      </w:r>
    </w:p>
    <w:p w:rsidR="00F35263" w:rsidRPr="00F35263" w:rsidRDefault="00F35263" w:rsidP="00F35263">
      <w:pPr>
        <w:widowControl/>
        <w:wordWrap w:val="0"/>
        <w:spacing w:line="480" w:lineRule="auto"/>
        <w:jc w:val="center"/>
        <w:rPr>
          <w:rFonts w:ascii="宋体" w:eastAsia="宋体" w:hAnsi="宋体" w:cs="宋体"/>
          <w:b/>
          <w:color w:val="000000"/>
          <w:kern w:val="0"/>
          <w:sz w:val="44"/>
          <w:szCs w:val="44"/>
        </w:rPr>
      </w:pPr>
      <w:r w:rsidRPr="00F35263">
        <w:rPr>
          <w:rFonts w:ascii="Times New Roman" w:eastAsia="宋体" w:hAnsi="Times New Roman" w:cs="宋体" w:hint="eastAsia"/>
          <w:b/>
          <w:color w:val="000000"/>
          <w:kern w:val="0"/>
          <w:sz w:val="44"/>
          <w:szCs w:val="44"/>
        </w:rPr>
        <w:t>关于印发《浙江财经学院教职工住房货币补贴</w:t>
      </w:r>
    </w:p>
    <w:p w:rsidR="00F35263" w:rsidRPr="00F35263" w:rsidRDefault="00F35263" w:rsidP="00F35263">
      <w:pPr>
        <w:widowControl/>
        <w:wordWrap w:val="0"/>
        <w:spacing w:line="480" w:lineRule="auto"/>
        <w:jc w:val="center"/>
        <w:rPr>
          <w:rFonts w:ascii="宋体" w:eastAsia="宋体" w:hAnsi="宋体" w:cs="宋体"/>
          <w:b/>
          <w:color w:val="000000"/>
          <w:kern w:val="0"/>
          <w:sz w:val="44"/>
          <w:szCs w:val="44"/>
        </w:rPr>
      </w:pPr>
      <w:r w:rsidRPr="00F35263">
        <w:rPr>
          <w:rFonts w:ascii="Times New Roman" w:eastAsia="宋体" w:hAnsi="Times New Roman" w:cs="宋体" w:hint="eastAsia"/>
          <w:b/>
          <w:color w:val="000000"/>
          <w:kern w:val="0"/>
          <w:sz w:val="44"/>
          <w:szCs w:val="44"/>
        </w:rPr>
        <w:t>实施办法》的通知</w:t>
      </w:r>
    </w:p>
    <w:p w:rsidR="00F35263" w:rsidRPr="00F35263" w:rsidRDefault="00F35263" w:rsidP="00F35263">
      <w:pPr>
        <w:widowControl/>
        <w:wordWrap w:val="0"/>
        <w:snapToGrid w:val="0"/>
        <w:spacing w:line="480" w:lineRule="auto"/>
        <w:jc w:val="left"/>
        <w:rPr>
          <w:rFonts w:ascii="仿宋_GB2312" w:eastAsia="仿宋_GB2312" w:hAnsi="华文仿宋" w:cs="宋体"/>
          <w:bCs/>
          <w:color w:val="000000"/>
          <w:kern w:val="0"/>
          <w:sz w:val="30"/>
          <w:szCs w:val="28"/>
        </w:rPr>
      </w:pPr>
      <w:r w:rsidRPr="00F35263">
        <w:rPr>
          <w:rFonts w:ascii="仿宋_GB2312" w:eastAsia="仿宋_GB2312" w:hAnsi="华文仿宋" w:cs="宋体" w:hint="eastAsia"/>
          <w:bCs/>
          <w:color w:val="000000"/>
          <w:kern w:val="0"/>
          <w:sz w:val="30"/>
          <w:szCs w:val="28"/>
        </w:rPr>
        <w:t>各二级学院（部）、处室：</w:t>
      </w:r>
    </w:p>
    <w:p w:rsidR="00F35263" w:rsidRPr="00F35263" w:rsidRDefault="00F35263" w:rsidP="00F35263">
      <w:pPr>
        <w:widowControl/>
        <w:wordWrap w:val="0"/>
        <w:snapToGrid w:val="0"/>
        <w:spacing w:line="480" w:lineRule="auto"/>
        <w:ind w:firstLineChars="200" w:firstLine="600"/>
        <w:jc w:val="left"/>
        <w:rPr>
          <w:rFonts w:ascii="宋体" w:eastAsia="仿宋_GB2312" w:hAnsi="宋体" w:cs="宋体" w:hint="eastAsia"/>
          <w:bCs/>
          <w:color w:val="000000"/>
          <w:kern w:val="0"/>
          <w:sz w:val="30"/>
          <w:szCs w:val="24"/>
        </w:rPr>
      </w:pPr>
      <w:r w:rsidRPr="00F35263">
        <w:rPr>
          <w:rFonts w:ascii="Times New Roman" w:eastAsia="仿宋_GB2312" w:hAnsi="宋体" w:cs="宋体" w:hint="eastAsia"/>
          <w:bCs/>
          <w:color w:val="000000"/>
          <w:kern w:val="0"/>
          <w:sz w:val="30"/>
          <w:szCs w:val="24"/>
        </w:rPr>
        <w:t>经校长办公会议审议通过，现将《浙江财经学院教职工住房货币补贴实施办法》予以印发，请遵照执行。</w:t>
      </w:r>
    </w:p>
    <w:p w:rsidR="00F35263" w:rsidRPr="00F35263" w:rsidRDefault="00F35263" w:rsidP="00F35263">
      <w:pPr>
        <w:widowControl/>
        <w:wordWrap w:val="0"/>
        <w:snapToGrid w:val="0"/>
        <w:spacing w:line="480" w:lineRule="auto"/>
        <w:ind w:firstLineChars="200" w:firstLine="600"/>
        <w:jc w:val="left"/>
        <w:rPr>
          <w:rFonts w:ascii="宋体" w:eastAsia="仿宋_GB2312" w:hAnsi="宋体" w:cs="宋体"/>
          <w:bCs/>
          <w:color w:val="000000"/>
          <w:kern w:val="0"/>
          <w:sz w:val="30"/>
          <w:szCs w:val="24"/>
        </w:rPr>
      </w:pPr>
    </w:p>
    <w:p w:rsidR="00F35263" w:rsidRPr="00F35263" w:rsidRDefault="00F35263" w:rsidP="00F35263">
      <w:pPr>
        <w:widowControl/>
        <w:wordWrap w:val="0"/>
        <w:snapToGrid w:val="0"/>
        <w:spacing w:line="480" w:lineRule="auto"/>
        <w:ind w:firstLineChars="200" w:firstLine="600"/>
        <w:jc w:val="left"/>
        <w:rPr>
          <w:rFonts w:ascii="宋体" w:eastAsia="仿宋_GB2312" w:hAnsi="宋体" w:cs="宋体"/>
          <w:bCs/>
          <w:color w:val="000000"/>
          <w:kern w:val="0"/>
          <w:sz w:val="30"/>
          <w:szCs w:val="24"/>
        </w:rPr>
      </w:pPr>
    </w:p>
    <w:p w:rsidR="00F35263" w:rsidRPr="00F35263" w:rsidRDefault="00F35263" w:rsidP="00F35263">
      <w:pPr>
        <w:widowControl/>
        <w:wordWrap w:val="0"/>
        <w:snapToGrid w:val="0"/>
        <w:spacing w:line="480" w:lineRule="auto"/>
        <w:ind w:firstLineChars="200" w:firstLine="600"/>
        <w:jc w:val="left"/>
        <w:rPr>
          <w:rFonts w:ascii="宋体" w:eastAsia="仿宋_GB2312" w:hAnsi="宋体" w:cs="宋体"/>
          <w:bCs/>
          <w:color w:val="000000"/>
          <w:kern w:val="0"/>
          <w:sz w:val="30"/>
          <w:szCs w:val="24"/>
        </w:rPr>
      </w:pPr>
    </w:p>
    <w:p w:rsidR="00F35263" w:rsidRPr="00F35263" w:rsidRDefault="00F35263" w:rsidP="00F35263">
      <w:pPr>
        <w:widowControl/>
        <w:wordWrap w:val="0"/>
        <w:snapToGrid w:val="0"/>
        <w:spacing w:line="480" w:lineRule="auto"/>
        <w:ind w:firstLineChars="200" w:firstLine="600"/>
        <w:jc w:val="left"/>
        <w:rPr>
          <w:rFonts w:ascii="宋体" w:eastAsia="仿宋_GB2312" w:hAnsi="宋体" w:cs="宋体"/>
          <w:bCs/>
          <w:color w:val="000000"/>
          <w:kern w:val="0"/>
          <w:sz w:val="30"/>
          <w:szCs w:val="24"/>
        </w:rPr>
      </w:pPr>
    </w:p>
    <w:p w:rsidR="00F35263" w:rsidRPr="00F35263" w:rsidRDefault="00F35263" w:rsidP="00F35263">
      <w:pPr>
        <w:widowControl/>
        <w:wordWrap w:val="0"/>
        <w:snapToGrid w:val="0"/>
        <w:spacing w:line="480" w:lineRule="auto"/>
        <w:ind w:left="5550" w:firstLineChars="100" w:firstLine="360"/>
        <w:jc w:val="left"/>
        <w:rPr>
          <w:rFonts w:ascii="Times New Roman" w:eastAsia="华文中宋" w:hAnsi="Times New Roman" w:cs="宋体"/>
          <w:bCs/>
          <w:color w:val="000000"/>
          <w:kern w:val="0"/>
          <w:sz w:val="44"/>
          <w:szCs w:val="32"/>
        </w:rPr>
      </w:pPr>
      <w:r w:rsidRPr="00F35263">
        <w:rPr>
          <w:rFonts w:ascii="仿宋_GB2312" w:eastAsia="仿宋_GB2312" w:hAnsi="Times New Roman" w:cs="宋体" w:hint="eastAsia"/>
          <w:bCs/>
          <w:color w:val="000000"/>
          <w:kern w:val="0"/>
          <w:sz w:val="36"/>
          <w:szCs w:val="36"/>
        </w:rPr>
        <w:t>二○○七年十月十八日</w:t>
      </w:r>
    </w:p>
    <w:p w:rsidR="00F35263" w:rsidRPr="00F35263" w:rsidRDefault="00F35263" w:rsidP="00F35263">
      <w:pPr>
        <w:widowControl/>
        <w:wordWrap w:val="0"/>
        <w:snapToGrid w:val="0"/>
        <w:spacing w:line="480" w:lineRule="auto"/>
        <w:ind w:firstLineChars="200" w:firstLine="600"/>
        <w:jc w:val="left"/>
        <w:rPr>
          <w:rFonts w:ascii="宋体" w:eastAsia="仿宋_GB2312" w:hAnsi="宋体" w:cs="宋体" w:hint="eastAsia"/>
          <w:bCs/>
          <w:color w:val="000000"/>
          <w:kern w:val="0"/>
          <w:sz w:val="30"/>
          <w:szCs w:val="24"/>
        </w:rPr>
      </w:pPr>
    </w:p>
    <w:p w:rsidR="00F35263" w:rsidRPr="00F35263" w:rsidRDefault="00F35263" w:rsidP="00F35263">
      <w:pPr>
        <w:widowControl/>
        <w:wordWrap w:val="0"/>
        <w:snapToGrid w:val="0"/>
        <w:spacing w:line="480" w:lineRule="auto"/>
        <w:jc w:val="center"/>
        <w:rPr>
          <w:rFonts w:ascii="宋体" w:eastAsia="宋体" w:hAnsi="宋体" w:cs="宋体"/>
          <w:bCs/>
          <w:color w:val="000000"/>
          <w:kern w:val="0"/>
          <w:sz w:val="24"/>
          <w:szCs w:val="24"/>
        </w:rPr>
      </w:pPr>
      <w:r w:rsidRPr="00F35263">
        <w:rPr>
          <w:rFonts w:ascii="仿宋_GB2312" w:eastAsia="仿宋_GB2312" w:hAnsi="华文仿宋" w:cs="Times New Roman" w:hint="eastAsia"/>
          <w:bCs/>
          <w:color w:val="000000"/>
          <w:sz w:val="30"/>
          <w:szCs w:val="28"/>
        </w:rPr>
        <w:br w:type="page"/>
      </w:r>
    </w:p>
    <w:p w:rsidR="00F35263" w:rsidRPr="00F35263" w:rsidRDefault="00F35263" w:rsidP="00F35263">
      <w:pPr>
        <w:widowControl/>
        <w:wordWrap w:val="0"/>
        <w:snapToGrid w:val="0"/>
        <w:spacing w:line="300" w:lineRule="auto"/>
        <w:jc w:val="center"/>
        <w:rPr>
          <w:rFonts w:ascii="仿宋_GB2312" w:eastAsia="仿宋_GB2312" w:hAnsi="华文仿宋" w:cs="宋体"/>
          <w:bCs/>
          <w:color w:val="000000"/>
          <w:kern w:val="0"/>
          <w:sz w:val="30"/>
          <w:szCs w:val="28"/>
        </w:rPr>
      </w:pPr>
    </w:p>
    <w:p w:rsidR="00F35263" w:rsidRPr="00F35263" w:rsidRDefault="00F35263" w:rsidP="00F35263">
      <w:pPr>
        <w:widowControl/>
        <w:wordWrap w:val="0"/>
        <w:snapToGrid w:val="0"/>
        <w:spacing w:line="300" w:lineRule="auto"/>
        <w:jc w:val="center"/>
        <w:rPr>
          <w:rFonts w:ascii="仿宋_GB2312" w:eastAsia="仿宋_GB2312" w:hAnsi="华文仿宋" w:cs="宋体" w:hint="eastAsia"/>
          <w:bCs/>
          <w:color w:val="000000"/>
          <w:kern w:val="0"/>
          <w:sz w:val="30"/>
          <w:szCs w:val="28"/>
        </w:rPr>
      </w:pPr>
      <w:r w:rsidRPr="00F35263">
        <w:rPr>
          <w:rFonts w:ascii="Times New Roman" w:eastAsia="华文中宋" w:hAnsi="Times New Roman" w:cs="宋体" w:hint="eastAsia"/>
          <w:bCs/>
          <w:color w:val="000000"/>
          <w:kern w:val="0"/>
          <w:sz w:val="44"/>
          <w:szCs w:val="24"/>
        </w:rPr>
        <w:t>浙江财经学院教职工住房货币补贴实施办法</w:t>
      </w:r>
    </w:p>
    <w:p w:rsidR="00F35263" w:rsidRPr="00F35263" w:rsidRDefault="00F35263" w:rsidP="00F352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p>
    <w:p w:rsidR="00F35263" w:rsidRPr="00F35263" w:rsidRDefault="00F35263" w:rsidP="00F352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t>为切实解决教职工住房补贴历史遗留问题，加快推进我校教职工住房货币补贴进程，根据国家有关法律法规及浙财综字</w:t>
      </w:r>
      <w:r w:rsidRPr="00F35263">
        <w:rPr>
          <w:rFonts w:ascii="仿宋_GB2312" w:eastAsia="仿宋_GB2312" w:hAnsi="宋体" w:cs="宋体" w:hint="eastAsia"/>
          <w:bCs/>
          <w:color w:val="000000"/>
          <w:kern w:val="0"/>
          <w:sz w:val="30"/>
          <w:szCs w:val="32"/>
        </w:rPr>
        <w:t>〔2007〕</w:t>
      </w:r>
      <w:r w:rsidRPr="00F35263">
        <w:rPr>
          <w:rFonts w:ascii="仿宋_GB2312" w:eastAsia="仿宋_GB2312" w:hAnsi="宋体" w:cs="宋体" w:hint="eastAsia"/>
          <w:bCs/>
          <w:color w:val="000000"/>
          <w:kern w:val="0"/>
          <w:sz w:val="30"/>
          <w:szCs w:val="28"/>
        </w:rPr>
        <w:t>96号《关于省直财政补助事业单位职工住房补贴发放工作的实施意见》精神，我校决定从2007年起分三年实施住房货币补贴的发放工作，</w:t>
      </w:r>
      <w:r w:rsidRPr="00F35263">
        <w:rPr>
          <w:rFonts w:ascii="仿宋_GB2312" w:eastAsia="仿宋_GB2312" w:hAnsi="宋体" w:cs="宋体" w:hint="eastAsia"/>
          <w:bCs/>
          <w:color w:val="000000"/>
          <w:kern w:val="0"/>
          <w:sz w:val="30"/>
          <w:szCs w:val="24"/>
        </w:rPr>
        <w:t>特制定本实施办法。</w:t>
      </w:r>
    </w:p>
    <w:p w:rsidR="00F35263" w:rsidRPr="00F35263" w:rsidRDefault="00F35263" w:rsidP="00F352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t>一、补贴对象</w:t>
      </w:r>
    </w:p>
    <w:p w:rsidR="00F35263" w:rsidRPr="00F35263" w:rsidRDefault="00F35263" w:rsidP="00F35263">
      <w:pPr>
        <w:widowControl/>
        <w:wordWrap w:val="0"/>
        <w:snapToGrid w:val="0"/>
        <w:spacing w:line="300" w:lineRule="auto"/>
        <w:ind w:left="84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4"/>
        </w:rPr>
        <w:t>补贴对象必须是学校正式编制教职工和离退休教职工（不含1999年1月1日以前病故的教职工），并符合下列情况之一者：</w:t>
      </w:r>
    </w:p>
    <w:p w:rsidR="00F35263" w:rsidRPr="00F35263" w:rsidRDefault="00F35263" w:rsidP="00F35263">
      <w:pPr>
        <w:widowControl/>
        <w:tabs>
          <w:tab w:val="num" w:pos="900"/>
        </w:tabs>
        <w:wordWrap w:val="0"/>
        <w:snapToGrid w:val="0"/>
        <w:spacing w:line="300" w:lineRule="auto"/>
        <w:ind w:left="1200" w:hanging="360"/>
        <w:jc w:val="left"/>
        <w:rPr>
          <w:rFonts w:ascii="仿宋_GB2312" w:eastAsia="仿宋_GB2312" w:hAnsi="宋体" w:cs="宋体" w:hint="eastAsia"/>
          <w:bCs/>
          <w:color w:val="000000"/>
          <w:kern w:val="0"/>
          <w:sz w:val="30"/>
          <w:szCs w:val="28"/>
        </w:rPr>
      </w:pPr>
      <w:r w:rsidRPr="00F35263">
        <w:rPr>
          <w:rFonts w:ascii="仿宋_GB2312" w:eastAsia="仿宋_GB2312" w:hAnsi="宋体" w:cs="仿宋_GB2312" w:hint="eastAsia"/>
          <w:bCs/>
          <w:color w:val="000000"/>
          <w:kern w:val="0"/>
          <w:sz w:val="30"/>
          <w:szCs w:val="28"/>
        </w:rPr>
        <w:t>1.</w:t>
      </w:r>
      <w:r w:rsidRPr="00F35263">
        <w:rPr>
          <w:rFonts w:ascii="Times New Roman" w:eastAsia="仿宋_GB2312" w:hAnsi="Times New Roman" w:cs="Times New Roman"/>
          <w:bCs/>
          <w:color w:val="000000"/>
          <w:kern w:val="0"/>
          <w:sz w:val="14"/>
          <w:szCs w:val="14"/>
        </w:rPr>
        <w:t xml:space="preserve">  </w:t>
      </w:r>
      <w:r w:rsidRPr="00F35263">
        <w:rPr>
          <w:rFonts w:ascii="仿宋_GB2312" w:eastAsia="仿宋_GB2312" w:hAnsi="宋体" w:cs="宋体" w:hint="eastAsia"/>
          <w:bCs/>
          <w:color w:val="000000"/>
          <w:kern w:val="0"/>
          <w:sz w:val="30"/>
          <w:szCs w:val="28"/>
        </w:rPr>
        <w:t>家庭已享受实物分房但面积低于规定补贴标准的教职工;</w:t>
      </w:r>
    </w:p>
    <w:p w:rsidR="00F35263" w:rsidRPr="00F35263" w:rsidRDefault="00F35263" w:rsidP="00F35263">
      <w:pPr>
        <w:widowControl/>
        <w:tabs>
          <w:tab w:val="num" w:pos="900"/>
        </w:tabs>
        <w:wordWrap w:val="0"/>
        <w:snapToGrid w:val="0"/>
        <w:spacing w:line="300" w:lineRule="auto"/>
        <w:ind w:left="1200" w:hanging="360"/>
        <w:jc w:val="left"/>
        <w:rPr>
          <w:rFonts w:ascii="仿宋_GB2312" w:eastAsia="仿宋_GB2312" w:hAnsi="宋体" w:cs="宋体" w:hint="eastAsia"/>
          <w:bCs/>
          <w:color w:val="000000"/>
          <w:kern w:val="0"/>
          <w:sz w:val="30"/>
          <w:szCs w:val="28"/>
        </w:rPr>
      </w:pPr>
      <w:r w:rsidRPr="00F35263">
        <w:rPr>
          <w:rFonts w:ascii="仿宋_GB2312" w:eastAsia="仿宋_GB2312" w:hAnsi="宋体" w:cs="仿宋_GB2312" w:hint="eastAsia"/>
          <w:bCs/>
          <w:color w:val="000000"/>
          <w:kern w:val="0"/>
          <w:sz w:val="30"/>
          <w:szCs w:val="28"/>
        </w:rPr>
        <w:t>2.</w:t>
      </w:r>
      <w:r w:rsidRPr="00F35263">
        <w:rPr>
          <w:rFonts w:ascii="Times New Roman" w:eastAsia="仿宋_GB2312" w:hAnsi="Times New Roman" w:cs="Times New Roman"/>
          <w:bCs/>
          <w:color w:val="000000"/>
          <w:kern w:val="0"/>
          <w:sz w:val="14"/>
          <w:szCs w:val="14"/>
        </w:rPr>
        <w:t xml:space="preserve">  </w:t>
      </w:r>
      <w:r w:rsidRPr="00F35263">
        <w:rPr>
          <w:rFonts w:ascii="仿宋_GB2312" w:eastAsia="仿宋_GB2312" w:hAnsi="宋体" w:cs="宋体" w:hint="eastAsia"/>
          <w:bCs/>
          <w:color w:val="000000"/>
          <w:kern w:val="0"/>
          <w:sz w:val="30"/>
          <w:szCs w:val="28"/>
        </w:rPr>
        <w:t>1998年12月31日前参加工作的无房教职工;</w:t>
      </w:r>
    </w:p>
    <w:p w:rsidR="00F35263" w:rsidRPr="00F35263" w:rsidRDefault="00F35263" w:rsidP="00F35263">
      <w:pPr>
        <w:widowControl/>
        <w:tabs>
          <w:tab w:val="num" w:pos="900"/>
        </w:tabs>
        <w:wordWrap w:val="0"/>
        <w:snapToGrid w:val="0"/>
        <w:spacing w:line="300" w:lineRule="auto"/>
        <w:ind w:left="1200" w:hanging="360"/>
        <w:jc w:val="left"/>
        <w:rPr>
          <w:rFonts w:ascii="仿宋_GB2312" w:eastAsia="仿宋_GB2312" w:hAnsi="宋体" w:cs="宋体" w:hint="eastAsia"/>
          <w:bCs/>
          <w:color w:val="000000"/>
          <w:kern w:val="0"/>
          <w:sz w:val="30"/>
          <w:szCs w:val="28"/>
        </w:rPr>
      </w:pPr>
      <w:r w:rsidRPr="00F35263">
        <w:rPr>
          <w:rFonts w:ascii="仿宋_GB2312" w:eastAsia="仿宋_GB2312" w:hAnsi="宋体" w:cs="仿宋_GB2312" w:hint="eastAsia"/>
          <w:bCs/>
          <w:color w:val="000000"/>
          <w:kern w:val="0"/>
          <w:sz w:val="30"/>
          <w:szCs w:val="28"/>
        </w:rPr>
        <w:t>3.</w:t>
      </w:r>
      <w:r w:rsidRPr="00F35263">
        <w:rPr>
          <w:rFonts w:ascii="Times New Roman" w:eastAsia="仿宋_GB2312" w:hAnsi="Times New Roman" w:cs="Times New Roman"/>
          <w:bCs/>
          <w:color w:val="000000"/>
          <w:kern w:val="0"/>
          <w:sz w:val="14"/>
          <w:szCs w:val="14"/>
        </w:rPr>
        <w:t xml:space="preserve">  </w:t>
      </w:r>
      <w:r w:rsidRPr="00F35263">
        <w:rPr>
          <w:rFonts w:ascii="仿宋_GB2312" w:eastAsia="仿宋_GB2312" w:hAnsi="宋体" w:cs="宋体" w:hint="eastAsia"/>
          <w:bCs/>
          <w:color w:val="000000"/>
          <w:kern w:val="0"/>
          <w:sz w:val="30"/>
          <w:szCs w:val="28"/>
        </w:rPr>
        <w:t>1998年前在校学习的研究生，1999年1月1日以后毕业并取得学位，参加工作的无房教职工</w:t>
      </w:r>
      <w:r w:rsidRPr="00F35263">
        <w:rPr>
          <w:rFonts w:ascii="仿宋_GB2312" w:eastAsia="仿宋_GB2312" w:hAnsi="宋体" w:cs="宋体" w:hint="eastAsia"/>
          <w:bCs/>
          <w:color w:val="000000"/>
          <w:kern w:val="0"/>
          <w:sz w:val="30"/>
          <w:szCs w:val="24"/>
        </w:rPr>
        <w:t>。</w:t>
      </w:r>
    </w:p>
    <w:p w:rsidR="00F35263" w:rsidRPr="00F35263" w:rsidRDefault="00F35263" w:rsidP="00F352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t>二、住房补贴发放时间安排</w:t>
      </w:r>
    </w:p>
    <w:p w:rsidR="00F35263" w:rsidRPr="00F35263" w:rsidRDefault="00F35263" w:rsidP="00F352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t>按照浙财综字</w:t>
      </w:r>
      <w:r w:rsidRPr="00F35263">
        <w:rPr>
          <w:rFonts w:ascii="仿宋_GB2312" w:eastAsia="仿宋_GB2312" w:hAnsi="宋体" w:cs="宋体" w:hint="eastAsia"/>
          <w:bCs/>
          <w:color w:val="000000"/>
          <w:kern w:val="0"/>
          <w:sz w:val="30"/>
          <w:szCs w:val="32"/>
        </w:rPr>
        <w:t>〔2007〕</w:t>
      </w:r>
      <w:r w:rsidRPr="00F35263">
        <w:rPr>
          <w:rFonts w:ascii="仿宋_GB2312" w:eastAsia="仿宋_GB2312" w:hAnsi="宋体" w:cs="宋体" w:hint="eastAsia"/>
          <w:bCs/>
          <w:color w:val="000000"/>
          <w:kern w:val="0"/>
          <w:sz w:val="30"/>
          <w:szCs w:val="28"/>
        </w:rPr>
        <w:t>96号文件中提出的“轮候制”原则，从2007年起到2009年底分三年实施到位。其中2007年主要解决离退休教职工的住房补贴，2008年主要解决工龄20年以上在职教职工住房补贴，2009年解决其他在职教职工住房补贴。从2008年起，每年申报基准时间为3月31日。</w:t>
      </w:r>
    </w:p>
    <w:p w:rsidR="00F35263" w:rsidRPr="00F35263" w:rsidRDefault="00F35263" w:rsidP="00F352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t>三、补贴项目</w:t>
      </w:r>
    </w:p>
    <w:p w:rsidR="00F35263" w:rsidRPr="00F35263" w:rsidRDefault="00F35263" w:rsidP="00F352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t>1.离休教职工</w:t>
      </w:r>
    </w:p>
    <w:p w:rsidR="00F35263" w:rsidRPr="00F35263" w:rsidRDefault="00F35263" w:rsidP="00F352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lastRenderedPageBreak/>
        <w:t>本人一次性住房补贴、工龄住房补贴、至2000年12月31日前本人职级比配偶职级高而形成的职级差住房补贴、配偶因符合省直房发</w:t>
      </w:r>
      <w:r w:rsidRPr="00F35263">
        <w:rPr>
          <w:rFonts w:ascii="仿宋_GB2312" w:eastAsia="仿宋_GB2312" w:hAnsi="宋体" w:cs="宋体" w:hint="eastAsia"/>
          <w:bCs/>
          <w:color w:val="000000"/>
          <w:kern w:val="0"/>
          <w:sz w:val="30"/>
          <w:szCs w:val="32"/>
        </w:rPr>
        <w:t>〔2001〕</w:t>
      </w:r>
      <w:r w:rsidRPr="00F35263">
        <w:rPr>
          <w:rFonts w:ascii="仿宋_GB2312" w:eastAsia="仿宋_GB2312" w:hAnsi="宋体" w:cs="宋体" w:hint="eastAsia"/>
          <w:bCs/>
          <w:color w:val="000000"/>
          <w:kern w:val="0"/>
          <w:sz w:val="30"/>
          <w:szCs w:val="28"/>
        </w:rPr>
        <w:t>）4号和省直房发</w:t>
      </w:r>
      <w:r w:rsidRPr="00F35263">
        <w:rPr>
          <w:rFonts w:ascii="仿宋_GB2312" w:eastAsia="仿宋_GB2312" w:hAnsi="宋体" w:cs="宋体" w:hint="eastAsia"/>
          <w:bCs/>
          <w:color w:val="000000"/>
          <w:kern w:val="0"/>
          <w:sz w:val="30"/>
          <w:szCs w:val="32"/>
        </w:rPr>
        <w:t>〔2003〕2</w:t>
      </w:r>
      <w:r w:rsidRPr="00F35263">
        <w:rPr>
          <w:rFonts w:ascii="仿宋_GB2312" w:eastAsia="仿宋_GB2312" w:hAnsi="宋体" w:cs="宋体" w:hint="eastAsia"/>
          <w:bCs/>
          <w:color w:val="000000"/>
          <w:kern w:val="0"/>
          <w:sz w:val="30"/>
          <w:szCs w:val="28"/>
        </w:rPr>
        <w:t>号规定条件向本单位申报不足部分的住房补贴。</w:t>
      </w:r>
    </w:p>
    <w:p w:rsidR="00F35263" w:rsidRPr="00F35263" w:rsidRDefault="00F35263" w:rsidP="00F352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t>2.退休教职工</w:t>
      </w:r>
    </w:p>
    <w:p w:rsidR="00F35263" w:rsidRPr="00F35263" w:rsidRDefault="00F35263" w:rsidP="00F352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t>本人一次性住房补贴、工龄住房补贴、至2000年12月31日前本人职级比配偶职级高而形成的职级差住房补贴。</w:t>
      </w:r>
    </w:p>
    <w:p w:rsidR="00F35263" w:rsidRPr="00F35263" w:rsidRDefault="00F35263" w:rsidP="00F35263">
      <w:pPr>
        <w:widowControl/>
        <w:wordWrap w:val="0"/>
        <w:snapToGrid w:val="0"/>
        <w:spacing w:line="300" w:lineRule="auto"/>
        <w:ind w:left="84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t>3.在职教职工</w:t>
      </w:r>
    </w:p>
    <w:p w:rsidR="00F35263" w:rsidRPr="00F35263" w:rsidRDefault="00F35263" w:rsidP="00F35263">
      <w:pPr>
        <w:widowControl/>
        <w:wordWrap w:val="0"/>
        <w:snapToGrid w:val="0"/>
        <w:spacing w:line="300" w:lineRule="auto"/>
        <w:ind w:left="84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t>本人一次性住房补贴、工龄住房补贴。</w:t>
      </w:r>
    </w:p>
    <w:p w:rsidR="00F35263" w:rsidRPr="00F35263" w:rsidRDefault="00F35263" w:rsidP="00F35263">
      <w:pPr>
        <w:widowControl/>
        <w:wordWrap w:val="0"/>
        <w:snapToGrid w:val="0"/>
        <w:spacing w:line="300" w:lineRule="auto"/>
        <w:ind w:left="84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t>四、计算公式</w:t>
      </w:r>
    </w:p>
    <w:p w:rsidR="00F35263" w:rsidRPr="00F35263" w:rsidRDefault="00F35263" w:rsidP="00F352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t>教职工（在职和离退休，下同）每平方建筑面积补贴标准为1200元；如购买专用房（经济房）职工每平方米住房补贴限额=[专用房（含经济适用房，下同）均价—当年房改成本价（不含楼层、朝向增减系数折扣、工龄折扣）]÷2　,职工每平方米住房补贴限额如小于1200元则按上述公式计算；如大于1200元则按1200元计算。</w:t>
      </w:r>
    </w:p>
    <w:p w:rsidR="00F35263" w:rsidRPr="00F35263" w:rsidRDefault="00F35263" w:rsidP="00F35263">
      <w:pPr>
        <w:widowControl/>
        <w:wordWrap w:val="0"/>
        <w:snapToGrid w:val="0"/>
        <w:spacing w:line="300" w:lineRule="auto"/>
        <w:ind w:left="84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t>1.一次性住房补贴计算公式：</w:t>
      </w:r>
    </w:p>
    <w:p w:rsidR="00F35263" w:rsidRPr="00F35263" w:rsidRDefault="00F35263" w:rsidP="00F352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t>教职工每平方米建筑面积补贴标准（或限额）×该教职工住房补贴面积（可享受住房补贴面积标准与现实物分房面积之差）</w:t>
      </w:r>
    </w:p>
    <w:p w:rsidR="00F35263" w:rsidRPr="00F35263" w:rsidRDefault="00F35263" w:rsidP="00F35263">
      <w:pPr>
        <w:widowControl/>
        <w:wordWrap w:val="0"/>
        <w:snapToGrid w:val="0"/>
        <w:spacing w:line="300" w:lineRule="auto"/>
        <w:ind w:leftChars="257" w:left="540" w:firstLineChars="50" w:firstLine="15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t>2.工龄住房补贴计算公式：</w:t>
      </w:r>
    </w:p>
    <w:p w:rsidR="00F35263" w:rsidRPr="00F35263" w:rsidRDefault="00F35263" w:rsidP="00F35263">
      <w:pPr>
        <w:widowControl/>
        <w:wordWrap w:val="0"/>
        <w:snapToGrid w:val="0"/>
        <w:spacing w:line="300" w:lineRule="auto"/>
        <w:ind w:firstLineChars="250" w:firstLine="75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t>5.16×（教龄×0.2+工龄）×该教职工住房补贴面积（可享受住房补贴面积标准与现实物分房面积的差）</w:t>
      </w:r>
    </w:p>
    <w:p w:rsidR="00F35263" w:rsidRPr="00F35263" w:rsidRDefault="00F35263" w:rsidP="00F35263">
      <w:pPr>
        <w:widowControl/>
        <w:wordWrap w:val="0"/>
        <w:snapToGrid w:val="0"/>
        <w:spacing w:line="300" w:lineRule="auto"/>
        <w:ind w:leftChars="257" w:left="540" w:firstLineChars="50" w:firstLine="15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t>3.职级差住房补贴面积计算公式：</w:t>
      </w:r>
    </w:p>
    <w:p w:rsidR="00F35263" w:rsidRPr="00F35263" w:rsidRDefault="00F35263" w:rsidP="00F35263">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8"/>
          <w:vertAlign w:val="superscript"/>
        </w:rPr>
      </w:pPr>
      <w:r w:rsidRPr="00F35263">
        <w:rPr>
          <w:rFonts w:ascii="仿宋_GB2312" w:eastAsia="仿宋_GB2312" w:hAnsi="宋体" w:cs="宋体" w:hint="eastAsia"/>
          <w:bCs/>
          <w:color w:val="000000"/>
          <w:kern w:val="0"/>
          <w:sz w:val="30"/>
          <w:szCs w:val="28"/>
        </w:rPr>
        <w:t>（1）如本人职级处级（90 m</w:t>
      </w:r>
      <w:r w:rsidRPr="00F35263">
        <w:rPr>
          <w:rFonts w:ascii="仿宋_GB2312" w:eastAsia="仿宋_GB2312" w:hAnsi="宋体" w:cs="宋体" w:hint="eastAsia"/>
          <w:bCs/>
          <w:color w:val="000000"/>
          <w:kern w:val="0"/>
          <w:sz w:val="30"/>
          <w:szCs w:val="28"/>
          <w:vertAlign w:val="superscript"/>
        </w:rPr>
        <w:t>2</w:t>
      </w:r>
      <w:r w:rsidRPr="00F35263">
        <w:rPr>
          <w:rFonts w:ascii="仿宋_GB2312" w:eastAsia="仿宋_GB2312" w:hAnsi="宋体" w:cs="宋体" w:hint="eastAsia"/>
          <w:bCs/>
          <w:color w:val="000000"/>
          <w:kern w:val="0"/>
          <w:sz w:val="30"/>
          <w:szCs w:val="28"/>
        </w:rPr>
        <w:t>），配偶中级（80 m</w:t>
      </w:r>
      <w:r w:rsidRPr="00F35263">
        <w:rPr>
          <w:rFonts w:ascii="仿宋_GB2312" w:eastAsia="仿宋_GB2312" w:hAnsi="宋体" w:cs="宋体" w:hint="eastAsia"/>
          <w:bCs/>
          <w:color w:val="000000"/>
          <w:kern w:val="0"/>
          <w:sz w:val="30"/>
          <w:szCs w:val="28"/>
          <w:vertAlign w:val="superscript"/>
        </w:rPr>
        <w:t>2</w:t>
      </w:r>
      <w:r w:rsidRPr="00F35263">
        <w:rPr>
          <w:rFonts w:ascii="仿宋_GB2312" w:eastAsia="仿宋_GB2312" w:hAnsi="宋体" w:cs="宋体" w:hint="eastAsia"/>
          <w:bCs/>
          <w:color w:val="000000"/>
          <w:kern w:val="0"/>
          <w:sz w:val="30"/>
          <w:szCs w:val="28"/>
        </w:rPr>
        <w:t>），家庭实物分房面积60 m</w:t>
      </w:r>
      <w:r w:rsidRPr="00F35263">
        <w:rPr>
          <w:rFonts w:ascii="仿宋_GB2312" w:eastAsia="仿宋_GB2312" w:hAnsi="宋体" w:cs="宋体" w:hint="eastAsia"/>
          <w:bCs/>
          <w:color w:val="000000"/>
          <w:kern w:val="0"/>
          <w:sz w:val="30"/>
          <w:szCs w:val="28"/>
          <w:vertAlign w:val="superscript"/>
        </w:rPr>
        <w:t>2</w:t>
      </w:r>
      <w:r w:rsidRPr="00F35263">
        <w:rPr>
          <w:rFonts w:ascii="仿宋_GB2312" w:eastAsia="仿宋_GB2312" w:hAnsi="宋体" w:cs="宋体" w:hint="eastAsia"/>
          <w:bCs/>
          <w:color w:val="000000"/>
          <w:kern w:val="0"/>
          <w:sz w:val="30"/>
          <w:szCs w:val="28"/>
        </w:rPr>
        <w:t>，则职级差为（90 m</w:t>
      </w:r>
      <w:r w:rsidRPr="00F35263">
        <w:rPr>
          <w:rFonts w:ascii="仿宋_GB2312" w:eastAsia="仿宋_GB2312" w:hAnsi="宋体" w:cs="宋体" w:hint="eastAsia"/>
          <w:bCs/>
          <w:color w:val="000000"/>
          <w:kern w:val="0"/>
          <w:sz w:val="30"/>
          <w:szCs w:val="28"/>
          <w:vertAlign w:val="superscript"/>
        </w:rPr>
        <w:t>2</w:t>
      </w:r>
      <w:r w:rsidRPr="00F35263">
        <w:rPr>
          <w:rFonts w:ascii="仿宋_GB2312" w:eastAsia="仿宋_GB2312" w:hAnsi="宋体" w:cs="宋体" w:hint="eastAsia"/>
          <w:bCs/>
          <w:color w:val="000000"/>
          <w:kern w:val="0"/>
          <w:sz w:val="30"/>
          <w:szCs w:val="28"/>
        </w:rPr>
        <w:t>）－（80 m</w:t>
      </w:r>
      <w:r w:rsidRPr="00F35263">
        <w:rPr>
          <w:rFonts w:ascii="仿宋_GB2312" w:eastAsia="仿宋_GB2312" w:hAnsi="宋体" w:cs="宋体" w:hint="eastAsia"/>
          <w:bCs/>
          <w:color w:val="000000"/>
          <w:kern w:val="0"/>
          <w:sz w:val="30"/>
          <w:szCs w:val="28"/>
          <w:vertAlign w:val="superscript"/>
        </w:rPr>
        <w:t>2</w:t>
      </w:r>
      <w:r w:rsidRPr="00F35263">
        <w:rPr>
          <w:rFonts w:ascii="仿宋_GB2312" w:eastAsia="仿宋_GB2312" w:hAnsi="宋体" w:cs="宋体" w:hint="eastAsia"/>
          <w:bCs/>
          <w:color w:val="000000"/>
          <w:kern w:val="0"/>
          <w:sz w:val="30"/>
          <w:szCs w:val="28"/>
        </w:rPr>
        <w:t>）＝10 m</w:t>
      </w:r>
      <w:r w:rsidRPr="00F35263">
        <w:rPr>
          <w:rFonts w:ascii="仿宋_GB2312" w:eastAsia="仿宋_GB2312" w:hAnsi="宋体" w:cs="宋体" w:hint="eastAsia"/>
          <w:bCs/>
          <w:color w:val="000000"/>
          <w:kern w:val="0"/>
          <w:sz w:val="30"/>
          <w:szCs w:val="28"/>
          <w:vertAlign w:val="superscript"/>
        </w:rPr>
        <w:t>2</w:t>
      </w:r>
    </w:p>
    <w:p w:rsidR="00F35263" w:rsidRPr="00F35263" w:rsidRDefault="00F35263" w:rsidP="00F35263">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8"/>
          <w:vertAlign w:val="superscript"/>
        </w:rPr>
      </w:pPr>
      <w:r w:rsidRPr="00F35263">
        <w:rPr>
          <w:rFonts w:ascii="仿宋_GB2312" w:eastAsia="仿宋_GB2312" w:hAnsi="宋体" w:cs="宋体" w:hint="eastAsia"/>
          <w:bCs/>
          <w:color w:val="000000"/>
          <w:kern w:val="0"/>
          <w:sz w:val="30"/>
          <w:szCs w:val="28"/>
        </w:rPr>
        <w:t>（2）如本人职级处级（90 m</w:t>
      </w:r>
      <w:r w:rsidRPr="00F35263">
        <w:rPr>
          <w:rFonts w:ascii="仿宋_GB2312" w:eastAsia="仿宋_GB2312" w:hAnsi="宋体" w:cs="宋体" w:hint="eastAsia"/>
          <w:bCs/>
          <w:color w:val="000000"/>
          <w:kern w:val="0"/>
          <w:sz w:val="30"/>
          <w:szCs w:val="28"/>
          <w:vertAlign w:val="superscript"/>
        </w:rPr>
        <w:t>2</w:t>
      </w:r>
      <w:r w:rsidRPr="00F35263">
        <w:rPr>
          <w:rFonts w:ascii="仿宋_GB2312" w:eastAsia="仿宋_GB2312" w:hAnsi="宋体" w:cs="宋体" w:hint="eastAsia"/>
          <w:bCs/>
          <w:color w:val="000000"/>
          <w:kern w:val="0"/>
          <w:sz w:val="30"/>
          <w:szCs w:val="28"/>
        </w:rPr>
        <w:t>），配偶中级（80 m</w:t>
      </w:r>
      <w:r w:rsidRPr="00F35263">
        <w:rPr>
          <w:rFonts w:ascii="仿宋_GB2312" w:eastAsia="仿宋_GB2312" w:hAnsi="宋体" w:cs="宋体" w:hint="eastAsia"/>
          <w:bCs/>
          <w:color w:val="000000"/>
          <w:kern w:val="0"/>
          <w:sz w:val="30"/>
          <w:szCs w:val="28"/>
          <w:vertAlign w:val="superscript"/>
        </w:rPr>
        <w:t>2</w:t>
      </w:r>
      <w:r w:rsidRPr="00F35263">
        <w:rPr>
          <w:rFonts w:ascii="仿宋_GB2312" w:eastAsia="仿宋_GB2312" w:hAnsi="宋体" w:cs="宋体" w:hint="eastAsia"/>
          <w:bCs/>
          <w:color w:val="000000"/>
          <w:kern w:val="0"/>
          <w:sz w:val="30"/>
          <w:szCs w:val="28"/>
        </w:rPr>
        <w:t>），家庭实物分房面积85 m</w:t>
      </w:r>
      <w:r w:rsidRPr="00F35263">
        <w:rPr>
          <w:rFonts w:ascii="仿宋_GB2312" w:eastAsia="仿宋_GB2312" w:hAnsi="宋体" w:cs="宋体" w:hint="eastAsia"/>
          <w:bCs/>
          <w:color w:val="000000"/>
          <w:kern w:val="0"/>
          <w:sz w:val="30"/>
          <w:szCs w:val="28"/>
          <w:vertAlign w:val="superscript"/>
        </w:rPr>
        <w:t>2</w:t>
      </w:r>
      <w:r w:rsidRPr="00F35263">
        <w:rPr>
          <w:rFonts w:ascii="仿宋_GB2312" w:eastAsia="仿宋_GB2312" w:hAnsi="宋体" w:cs="宋体" w:hint="eastAsia"/>
          <w:bCs/>
          <w:color w:val="000000"/>
          <w:kern w:val="0"/>
          <w:sz w:val="30"/>
          <w:szCs w:val="28"/>
        </w:rPr>
        <w:t>，则职级差为（90 m</w:t>
      </w:r>
      <w:r w:rsidRPr="00F35263">
        <w:rPr>
          <w:rFonts w:ascii="仿宋_GB2312" w:eastAsia="仿宋_GB2312" w:hAnsi="宋体" w:cs="宋体" w:hint="eastAsia"/>
          <w:bCs/>
          <w:color w:val="000000"/>
          <w:kern w:val="0"/>
          <w:sz w:val="30"/>
          <w:szCs w:val="28"/>
          <w:vertAlign w:val="superscript"/>
        </w:rPr>
        <w:t>2</w:t>
      </w:r>
      <w:r w:rsidRPr="00F35263">
        <w:rPr>
          <w:rFonts w:ascii="仿宋_GB2312" w:eastAsia="仿宋_GB2312" w:hAnsi="宋体" w:cs="宋体" w:hint="eastAsia"/>
          <w:bCs/>
          <w:color w:val="000000"/>
          <w:kern w:val="0"/>
          <w:sz w:val="30"/>
          <w:szCs w:val="28"/>
        </w:rPr>
        <w:t>）－（85 m</w:t>
      </w:r>
      <w:r w:rsidRPr="00F35263">
        <w:rPr>
          <w:rFonts w:ascii="仿宋_GB2312" w:eastAsia="仿宋_GB2312" w:hAnsi="宋体" w:cs="宋体" w:hint="eastAsia"/>
          <w:bCs/>
          <w:color w:val="000000"/>
          <w:kern w:val="0"/>
          <w:sz w:val="30"/>
          <w:szCs w:val="28"/>
          <w:vertAlign w:val="superscript"/>
        </w:rPr>
        <w:t>2</w:t>
      </w:r>
      <w:r w:rsidRPr="00F35263">
        <w:rPr>
          <w:rFonts w:ascii="仿宋_GB2312" w:eastAsia="仿宋_GB2312" w:hAnsi="宋体" w:cs="宋体" w:hint="eastAsia"/>
          <w:bCs/>
          <w:color w:val="000000"/>
          <w:kern w:val="0"/>
          <w:sz w:val="30"/>
          <w:szCs w:val="28"/>
        </w:rPr>
        <w:t>）＝5 m</w:t>
      </w:r>
      <w:r w:rsidRPr="00F35263">
        <w:rPr>
          <w:rFonts w:ascii="仿宋_GB2312" w:eastAsia="仿宋_GB2312" w:hAnsi="宋体" w:cs="宋体" w:hint="eastAsia"/>
          <w:bCs/>
          <w:color w:val="000000"/>
          <w:kern w:val="0"/>
          <w:sz w:val="30"/>
          <w:szCs w:val="28"/>
          <w:vertAlign w:val="superscript"/>
        </w:rPr>
        <w:t>2</w:t>
      </w:r>
    </w:p>
    <w:p w:rsidR="00F35263" w:rsidRPr="00F35263" w:rsidRDefault="00F35263" w:rsidP="00F35263">
      <w:pPr>
        <w:widowControl/>
        <w:wordWrap w:val="0"/>
        <w:snapToGrid w:val="0"/>
        <w:spacing w:line="300" w:lineRule="auto"/>
        <w:ind w:firstLineChars="250" w:firstLine="75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lastRenderedPageBreak/>
        <w:t>4.教职工及其配偶在批地建房中所享实物分房面积计算公式：</w:t>
      </w:r>
    </w:p>
    <w:p w:rsidR="00F35263" w:rsidRPr="00F35263" w:rsidRDefault="00F35263" w:rsidP="00F35263">
      <w:pPr>
        <w:widowControl/>
        <w:wordWrap w:val="0"/>
        <w:snapToGrid w:val="0"/>
        <w:spacing w:line="300" w:lineRule="auto"/>
        <w:ind w:firstLineChars="250" w:firstLine="75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t>该教职工及其配偶在批建的土地使用面积中所占份额面积×建房层数×80%×房屋地段系数</w:t>
      </w:r>
    </w:p>
    <w:p w:rsidR="00F35263" w:rsidRPr="00F35263" w:rsidRDefault="00F35263" w:rsidP="00F35263">
      <w:pPr>
        <w:widowControl/>
        <w:wordWrap w:val="0"/>
        <w:snapToGrid w:val="0"/>
        <w:spacing w:line="300" w:lineRule="auto"/>
        <w:ind w:firstLineChars="250" w:firstLine="75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t>5.教职工可享受一次性住房补贴面积标准、历年房改成本价及部分专用房享受限额详见附表。</w:t>
      </w:r>
    </w:p>
    <w:p w:rsidR="00F35263" w:rsidRPr="00F35263" w:rsidRDefault="00F35263" w:rsidP="00F35263">
      <w:pPr>
        <w:widowControl/>
        <w:wordWrap w:val="0"/>
        <w:snapToGrid w:val="0"/>
        <w:spacing w:line="300" w:lineRule="auto"/>
        <w:ind w:left="840"/>
        <w:jc w:val="left"/>
        <w:rPr>
          <w:rFonts w:ascii="仿宋_GB2312" w:eastAsia="仿宋_GB2312" w:hAnsi="宋体" w:cs="宋体" w:hint="eastAsia"/>
          <w:bCs/>
          <w:color w:val="000000"/>
          <w:kern w:val="0"/>
          <w:sz w:val="30"/>
          <w:szCs w:val="24"/>
        </w:rPr>
      </w:pPr>
      <w:r w:rsidRPr="00F35263">
        <w:rPr>
          <w:rFonts w:ascii="仿宋_GB2312" w:eastAsia="仿宋_GB2312" w:hAnsi="宋体" w:cs="宋体" w:hint="eastAsia"/>
          <w:bCs/>
          <w:color w:val="000000"/>
          <w:kern w:val="0"/>
          <w:sz w:val="30"/>
          <w:szCs w:val="24"/>
        </w:rPr>
        <w:t>五、房改工龄、教龄、职务、职称、工作年限相关规定</w:t>
      </w:r>
    </w:p>
    <w:p w:rsidR="00F35263" w:rsidRPr="00F35263" w:rsidRDefault="00F35263" w:rsidP="00F352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F35263">
        <w:rPr>
          <w:rFonts w:ascii="仿宋_GB2312" w:eastAsia="仿宋_GB2312" w:hAnsi="宋体" w:cs="宋体" w:hint="eastAsia"/>
          <w:bCs/>
          <w:color w:val="000000"/>
          <w:kern w:val="0"/>
          <w:sz w:val="30"/>
          <w:szCs w:val="24"/>
        </w:rPr>
        <w:t>1.房改工龄、教龄均计算至1994年12月31日止。凡符合杭政办</w:t>
      </w:r>
      <w:r w:rsidRPr="00F35263">
        <w:rPr>
          <w:rFonts w:ascii="仿宋_GB2312" w:eastAsia="仿宋_GB2312" w:hAnsi="宋体" w:cs="宋体" w:hint="eastAsia"/>
          <w:bCs/>
          <w:color w:val="000000"/>
          <w:kern w:val="0"/>
          <w:sz w:val="30"/>
          <w:szCs w:val="32"/>
        </w:rPr>
        <w:t>〔1994〕</w:t>
      </w:r>
      <w:r w:rsidRPr="00F35263">
        <w:rPr>
          <w:rFonts w:ascii="仿宋_GB2312" w:eastAsia="仿宋_GB2312" w:hAnsi="宋体" w:cs="宋体" w:hint="eastAsia"/>
          <w:bCs/>
          <w:color w:val="000000"/>
          <w:kern w:val="0"/>
          <w:sz w:val="30"/>
          <w:szCs w:val="24"/>
        </w:rPr>
        <w:t>23号、浙房发改</w:t>
      </w:r>
      <w:r w:rsidRPr="00F35263">
        <w:rPr>
          <w:rFonts w:ascii="仿宋_GB2312" w:eastAsia="仿宋_GB2312" w:hAnsi="宋体" w:cs="宋体" w:hint="eastAsia"/>
          <w:bCs/>
          <w:color w:val="000000"/>
          <w:kern w:val="0"/>
          <w:sz w:val="30"/>
          <w:szCs w:val="32"/>
        </w:rPr>
        <w:t>〔1995〕</w:t>
      </w:r>
      <w:r w:rsidRPr="00F35263">
        <w:rPr>
          <w:rFonts w:ascii="仿宋_GB2312" w:eastAsia="仿宋_GB2312" w:hAnsi="宋体" w:cs="宋体" w:hint="eastAsia"/>
          <w:bCs/>
          <w:color w:val="000000"/>
          <w:kern w:val="0"/>
          <w:sz w:val="30"/>
          <w:szCs w:val="24"/>
        </w:rPr>
        <w:t>95号文件规定的教师，其实际从事教学工作的年限可按1∶1.2年折算成工龄补贴年限，但累计教龄不满10年的，其教龄不能折算工龄补贴。</w:t>
      </w:r>
    </w:p>
    <w:p w:rsidR="00F35263" w:rsidRPr="00F35263" w:rsidRDefault="00F35263" w:rsidP="00F352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F35263">
        <w:rPr>
          <w:rFonts w:ascii="仿宋_GB2312" w:eastAsia="仿宋_GB2312" w:hAnsi="宋体" w:cs="宋体" w:hint="eastAsia"/>
          <w:bCs/>
          <w:color w:val="000000"/>
          <w:kern w:val="0"/>
          <w:sz w:val="30"/>
          <w:szCs w:val="24"/>
        </w:rPr>
        <w:t>2.在计发补贴期间，本人职务、职级和技术等级发生变动的，采取一次性发放补贴的职工，按新的职级标准发放，职级提高时，其一次性住房补贴的差额给予追加；职级降低时，工龄在1998年12月31日前已满20年的其一次性住房补贴的差额不予扣除；不满20年工龄的，则扣除其实际工作年限与20年相差年限的一次性住房补贴。</w:t>
      </w:r>
    </w:p>
    <w:p w:rsidR="00F35263" w:rsidRPr="00F35263" w:rsidRDefault="00F35263" w:rsidP="00F352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F35263">
        <w:rPr>
          <w:rFonts w:ascii="仿宋_GB2312" w:eastAsia="仿宋_GB2312" w:hAnsi="宋体" w:cs="宋体" w:hint="eastAsia"/>
          <w:bCs/>
          <w:color w:val="000000"/>
          <w:kern w:val="0"/>
          <w:sz w:val="30"/>
          <w:szCs w:val="24"/>
        </w:rPr>
        <w:t>3.申请领取一次性住房补贴的教职工，工作应满20年。工龄未达到20年的，按实际工作年限计发，差额部分可作为教职工向学校借支（另订协议）在以后工作年限内抵扣。该教职工工作不满20年离开本校，其未抵扣的借支部分由教职工本人一次性偿还。</w:t>
      </w:r>
    </w:p>
    <w:p w:rsidR="00F35263" w:rsidRPr="00F35263" w:rsidRDefault="00F35263" w:rsidP="00F35263">
      <w:pPr>
        <w:widowControl/>
        <w:tabs>
          <w:tab w:val="left" w:pos="360"/>
        </w:tabs>
        <w:wordWrap w:val="0"/>
        <w:snapToGrid w:val="0"/>
        <w:spacing w:line="300" w:lineRule="auto"/>
        <w:ind w:firstLineChars="199" w:firstLine="597"/>
        <w:jc w:val="left"/>
        <w:textAlignment w:val="top"/>
        <w:outlineLvl w:val="0"/>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t>六、住房补贴支取相关规定</w:t>
      </w:r>
    </w:p>
    <w:p w:rsidR="00F35263" w:rsidRPr="00F35263" w:rsidRDefault="00F35263" w:rsidP="00F35263">
      <w:pPr>
        <w:widowControl/>
        <w:tabs>
          <w:tab w:val="left" w:pos="360"/>
        </w:tabs>
        <w:wordWrap w:val="0"/>
        <w:snapToGrid w:val="0"/>
        <w:spacing w:line="300" w:lineRule="auto"/>
        <w:ind w:firstLineChars="199" w:firstLine="597"/>
        <w:jc w:val="left"/>
        <w:textAlignment w:val="top"/>
        <w:outlineLvl w:val="0"/>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t>教</w:t>
      </w:r>
      <w:r w:rsidRPr="00F35263">
        <w:rPr>
          <w:rFonts w:ascii="仿宋_GB2312" w:eastAsia="仿宋_GB2312" w:hAnsi="Arial" w:cs="宋体" w:hint="eastAsia"/>
          <w:bCs/>
          <w:color w:val="000000"/>
          <w:kern w:val="0"/>
          <w:sz w:val="30"/>
          <w:szCs w:val="28"/>
        </w:rPr>
        <w:t>职工在购买自住住房、新建翻建或大修自住住房、离休、退休、户口迁出杭州市区或者出国出境定居、死亡等，在办理相关手续后，一律经校房改办审核、学校批准并加盖公章后，由校财务处每月一次统一向省直住房基金管理中心申请提取使用该教职工帐户内的住房补贴资金。</w:t>
      </w:r>
    </w:p>
    <w:p w:rsidR="00F35263" w:rsidRPr="00F35263" w:rsidRDefault="00F35263" w:rsidP="00F35263">
      <w:pPr>
        <w:widowControl/>
        <w:wordWrap w:val="0"/>
        <w:spacing w:before="100" w:beforeAutospacing="1" w:after="100" w:afterAutospacing="1" w:line="300" w:lineRule="auto"/>
        <w:jc w:val="left"/>
        <w:rPr>
          <w:rFonts w:ascii="Times New Roman" w:eastAsia="华文中宋" w:hAnsi="Times New Roman" w:cs="宋体" w:hint="eastAsia"/>
          <w:bCs/>
          <w:color w:val="000000"/>
          <w:kern w:val="0"/>
          <w:sz w:val="44"/>
          <w:szCs w:val="32"/>
        </w:rPr>
      </w:pPr>
      <w:r w:rsidRPr="00F35263">
        <w:rPr>
          <w:rFonts w:ascii="宋体" w:eastAsia="宋体" w:hAnsi="宋体" w:cs="宋体" w:hint="eastAsia"/>
          <w:bCs/>
          <w:color w:val="000000"/>
          <w:kern w:val="0"/>
          <w:sz w:val="24"/>
          <w:szCs w:val="24"/>
        </w:rPr>
        <w:lastRenderedPageBreak/>
        <w:t>七、其他规定事项</w:t>
      </w:r>
    </w:p>
    <w:p w:rsidR="00F35263" w:rsidRPr="00F35263" w:rsidRDefault="00F35263" w:rsidP="00F352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t>1.享受学校高层次引进人才住房补贴按</w:t>
      </w:r>
      <w:r w:rsidRPr="00F35263">
        <w:rPr>
          <w:rFonts w:ascii="仿宋_GB2312" w:eastAsia="仿宋_GB2312" w:hAnsi="宋体" w:cs="宋体" w:hint="eastAsia"/>
          <w:bCs/>
          <w:iCs/>
          <w:color w:val="000000"/>
          <w:kern w:val="0"/>
          <w:sz w:val="30"/>
          <w:szCs w:val="28"/>
        </w:rPr>
        <w:t>浙财院</w:t>
      </w:r>
      <w:r w:rsidRPr="00F35263">
        <w:rPr>
          <w:rFonts w:ascii="仿宋_GB2312" w:eastAsia="仿宋_GB2312" w:hAnsi="宋体" w:cs="宋体" w:hint="eastAsia"/>
          <w:bCs/>
          <w:color w:val="000000"/>
          <w:kern w:val="0"/>
          <w:sz w:val="30"/>
          <w:szCs w:val="32"/>
        </w:rPr>
        <w:t>〔2001〕</w:t>
      </w:r>
      <w:r w:rsidRPr="00F35263">
        <w:rPr>
          <w:rFonts w:ascii="仿宋_GB2312" w:eastAsia="仿宋_GB2312" w:hAnsi="宋体" w:cs="宋体" w:hint="eastAsia"/>
          <w:bCs/>
          <w:iCs/>
          <w:color w:val="000000"/>
          <w:kern w:val="0"/>
          <w:sz w:val="30"/>
          <w:szCs w:val="28"/>
        </w:rPr>
        <w:t>135号、浙财院</w:t>
      </w:r>
      <w:r w:rsidRPr="00F35263">
        <w:rPr>
          <w:rFonts w:ascii="仿宋_GB2312" w:eastAsia="仿宋_GB2312" w:hAnsi="宋体" w:cs="宋体" w:hint="eastAsia"/>
          <w:bCs/>
          <w:color w:val="000000"/>
          <w:kern w:val="0"/>
          <w:sz w:val="30"/>
          <w:szCs w:val="32"/>
        </w:rPr>
        <w:t>〔2005〕</w:t>
      </w:r>
      <w:r w:rsidRPr="00F35263">
        <w:rPr>
          <w:rFonts w:ascii="仿宋_GB2312" w:eastAsia="仿宋_GB2312" w:hAnsi="宋体" w:cs="宋体" w:hint="eastAsia"/>
          <w:bCs/>
          <w:iCs/>
          <w:color w:val="000000"/>
          <w:kern w:val="0"/>
          <w:sz w:val="30"/>
          <w:szCs w:val="28"/>
        </w:rPr>
        <w:t>153号、浙财院</w:t>
      </w:r>
      <w:r w:rsidRPr="00F35263">
        <w:rPr>
          <w:rFonts w:ascii="仿宋_GB2312" w:eastAsia="仿宋_GB2312" w:hAnsi="宋体" w:cs="宋体" w:hint="eastAsia"/>
          <w:bCs/>
          <w:color w:val="000000"/>
          <w:kern w:val="0"/>
          <w:sz w:val="30"/>
          <w:szCs w:val="32"/>
        </w:rPr>
        <w:t>〔2006〕</w:t>
      </w:r>
      <w:r w:rsidRPr="00F35263">
        <w:rPr>
          <w:rFonts w:ascii="仿宋_GB2312" w:eastAsia="仿宋_GB2312" w:hAnsi="宋体" w:cs="宋体" w:hint="eastAsia"/>
          <w:bCs/>
          <w:iCs/>
          <w:color w:val="000000"/>
          <w:kern w:val="0"/>
          <w:sz w:val="30"/>
          <w:szCs w:val="28"/>
        </w:rPr>
        <w:t>91号执行。</w:t>
      </w:r>
      <w:r w:rsidRPr="00F35263">
        <w:rPr>
          <w:rFonts w:ascii="仿宋_GB2312" w:eastAsia="仿宋_GB2312" w:hAnsi="宋体" w:cs="宋体" w:hint="eastAsia"/>
          <w:bCs/>
          <w:color w:val="000000"/>
          <w:kern w:val="0"/>
          <w:sz w:val="30"/>
          <w:szCs w:val="28"/>
        </w:rPr>
        <w:t>如要参加学校在职职工的住房货币化补贴，则应先由本人提出申请并将引进人员购房补贴如数退还学校（包括首期借款和每月发放到工资账户中的按揭款），然后参加学校在职职工的住房货币化补贴。</w:t>
      </w:r>
    </w:p>
    <w:p w:rsidR="00F35263" w:rsidRPr="00F35263" w:rsidRDefault="00F35263" w:rsidP="00F35263">
      <w:pPr>
        <w:widowControl/>
        <w:wordWrap w:val="0"/>
        <w:spacing w:before="100" w:beforeAutospacing="1" w:after="100" w:afterAutospacing="1" w:line="300" w:lineRule="auto"/>
        <w:jc w:val="left"/>
        <w:rPr>
          <w:rFonts w:ascii="Times New Roman" w:eastAsia="华文中宋" w:hAnsi="Times New Roman" w:cs="宋体" w:hint="eastAsia"/>
          <w:bCs/>
          <w:color w:val="000000"/>
          <w:kern w:val="0"/>
          <w:sz w:val="44"/>
          <w:szCs w:val="32"/>
        </w:rPr>
      </w:pPr>
      <w:r w:rsidRPr="00F35263">
        <w:rPr>
          <w:rFonts w:ascii="宋体" w:eastAsia="宋体" w:hAnsi="宋体" w:cs="宋体" w:hint="eastAsia"/>
          <w:bCs/>
          <w:color w:val="000000"/>
          <w:kern w:val="0"/>
          <w:sz w:val="24"/>
          <w:szCs w:val="24"/>
        </w:rPr>
        <w:t>2.凡住房补贴资金到账后承租学校公房的必须退还，资金到账后未归还的，六个月内其房屋一律按市场价收取租金，六个月到期后仍未归还的，学校将按同地段市场价的3倍收取房屋占用费，其市场价租金和房屋占用费从该职工的校内津贴中扣除，并在全校予以通报。</w:t>
      </w:r>
    </w:p>
    <w:p w:rsidR="00F35263" w:rsidRPr="00F35263" w:rsidRDefault="00F35263" w:rsidP="00F35263">
      <w:pPr>
        <w:widowControl/>
        <w:wordWrap w:val="0"/>
        <w:spacing w:before="100" w:beforeAutospacing="1" w:after="100" w:afterAutospacing="1" w:line="300" w:lineRule="auto"/>
        <w:jc w:val="left"/>
        <w:rPr>
          <w:rFonts w:ascii="Times New Roman" w:eastAsia="华文中宋" w:hAnsi="Times New Roman" w:cs="宋体" w:hint="eastAsia"/>
          <w:bCs/>
          <w:color w:val="000000"/>
          <w:kern w:val="0"/>
          <w:sz w:val="44"/>
          <w:szCs w:val="32"/>
        </w:rPr>
      </w:pPr>
      <w:r w:rsidRPr="00F35263">
        <w:rPr>
          <w:rFonts w:ascii="宋体" w:eastAsia="宋体" w:hAnsi="宋体" w:cs="宋体" w:hint="eastAsia"/>
          <w:bCs/>
          <w:color w:val="000000"/>
          <w:kern w:val="0"/>
          <w:sz w:val="24"/>
          <w:szCs w:val="24"/>
        </w:rPr>
        <w:t>3.住房补贴发放按照公开公平的原则，由本人如实填报申请，张榜公示一周，校房改办审核，报上级主管部门批准、省直房改办审批和财政厅核定。</w:t>
      </w:r>
    </w:p>
    <w:p w:rsidR="00F35263" w:rsidRPr="00F35263" w:rsidRDefault="00F35263" w:rsidP="00F35263">
      <w:pPr>
        <w:widowControl/>
        <w:wordWrap w:val="0"/>
        <w:spacing w:before="100" w:beforeAutospacing="1" w:after="100" w:afterAutospacing="1" w:line="300" w:lineRule="auto"/>
        <w:jc w:val="left"/>
        <w:rPr>
          <w:rFonts w:ascii="Times New Roman" w:eastAsia="华文中宋" w:hAnsi="Times New Roman" w:cs="宋体" w:hint="eastAsia"/>
          <w:bCs/>
          <w:color w:val="000000"/>
          <w:kern w:val="0"/>
          <w:sz w:val="44"/>
          <w:szCs w:val="32"/>
        </w:rPr>
      </w:pPr>
      <w:r w:rsidRPr="00F35263">
        <w:rPr>
          <w:rFonts w:ascii="宋体" w:eastAsia="宋体" w:hAnsi="宋体" w:cs="宋体" w:hint="eastAsia"/>
          <w:bCs/>
          <w:color w:val="000000"/>
          <w:kern w:val="0"/>
          <w:sz w:val="24"/>
          <w:szCs w:val="24"/>
        </w:rPr>
        <w:t>八、本办法自发文之日起实施。原浙财院</w:t>
      </w:r>
      <w:r w:rsidRPr="00F35263">
        <w:rPr>
          <w:rFonts w:ascii="宋体" w:eastAsia="宋体" w:hAnsi="宋体" w:cs="宋体" w:hint="eastAsia"/>
          <w:bCs/>
          <w:color w:val="000000"/>
          <w:kern w:val="0"/>
          <w:sz w:val="24"/>
          <w:szCs w:val="32"/>
        </w:rPr>
        <w:t>〔2002〕</w:t>
      </w:r>
      <w:r w:rsidRPr="00F35263">
        <w:rPr>
          <w:rFonts w:ascii="宋体" w:eastAsia="宋体" w:hAnsi="宋体" w:cs="宋体" w:hint="eastAsia"/>
          <w:bCs/>
          <w:color w:val="000000"/>
          <w:kern w:val="0"/>
          <w:sz w:val="24"/>
          <w:szCs w:val="24"/>
        </w:rPr>
        <w:t>80号《浙江财经学院住房分配货币化实施办法》及校公房、周转房相关管理办法有相抵触时，一律按本办法执行。</w:t>
      </w:r>
    </w:p>
    <w:p w:rsidR="00F35263" w:rsidRPr="00F35263" w:rsidRDefault="00F35263" w:rsidP="00F3526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F35263">
        <w:rPr>
          <w:rFonts w:ascii="仿宋_GB2312" w:eastAsia="仿宋_GB2312" w:hAnsi="宋体" w:cs="宋体" w:hint="eastAsia"/>
          <w:bCs/>
          <w:color w:val="000000"/>
          <w:kern w:val="0"/>
          <w:sz w:val="30"/>
          <w:szCs w:val="28"/>
        </w:rPr>
        <w:t>九、本实施办法由校房改办负责解释。</w:t>
      </w:r>
    </w:p>
    <w:p w:rsidR="00F35263" w:rsidRPr="00F35263" w:rsidRDefault="00F35263" w:rsidP="00F35263">
      <w:pPr>
        <w:widowControl/>
        <w:wordWrap w:val="0"/>
        <w:spacing w:line="480" w:lineRule="auto"/>
        <w:ind w:left="562" w:hangingChars="200" w:hanging="562"/>
        <w:jc w:val="left"/>
        <w:rPr>
          <w:rFonts w:ascii="宋体" w:eastAsia="黑体" w:hAnsi="宋体" w:cs="宋体" w:hint="eastAsia"/>
          <w:b/>
          <w:bCs/>
          <w:color w:val="000000"/>
          <w:kern w:val="0"/>
          <w:sz w:val="28"/>
          <w:szCs w:val="28"/>
        </w:rPr>
      </w:pPr>
    </w:p>
    <w:p w:rsidR="00F35263" w:rsidRPr="00F35263" w:rsidRDefault="00F35263" w:rsidP="00F35263">
      <w:pPr>
        <w:widowControl/>
        <w:wordWrap w:val="0"/>
        <w:spacing w:line="480" w:lineRule="auto"/>
        <w:jc w:val="left"/>
        <w:rPr>
          <w:rFonts w:ascii="宋体" w:eastAsia="仿宋_GB2312" w:hAnsi="宋体" w:cs="宋体"/>
          <w:bCs/>
          <w:color w:val="000000"/>
          <w:kern w:val="0"/>
          <w:sz w:val="30"/>
          <w:szCs w:val="28"/>
        </w:rPr>
      </w:pPr>
      <w:r w:rsidRPr="00F35263">
        <w:rPr>
          <w:rFonts w:ascii="Times New Roman" w:eastAsia="仿宋_GB2312" w:hAnsi="宋体" w:cs="宋体" w:hint="eastAsia"/>
          <w:bCs/>
          <w:color w:val="000000"/>
          <w:kern w:val="0"/>
          <w:sz w:val="30"/>
          <w:szCs w:val="28"/>
        </w:rPr>
        <w:t>附表一：</w:t>
      </w:r>
    </w:p>
    <w:p w:rsidR="00F35263" w:rsidRPr="00F35263" w:rsidRDefault="00F35263" w:rsidP="00F35263">
      <w:pPr>
        <w:widowControl/>
        <w:wordWrap w:val="0"/>
        <w:spacing w:line="480" w:lineRule="auto"/>
        <w:ind w:firstLineChars="800" w:firstLine="1928"/>
        <w:jc w:val="left"/>
        <w:rPr>
          <w:rFonts w:ascii="宋体" w:eastAsia="宋体" w:hAnsi="宋体" w:cs="宋体"/>
          <w:b/>
          <w:bCs/>
          <w:color w:val="000000"/>
          <w:kern w:val="0"/>
          <w:sz w:val="24"/>
          <w:szCs w:val="24"/>
        </w:rPr>
      </w:pPr>
      <w:r w:rsidRPr="00F35263">
        <w:rPr>
          <w:rFonts w:ascii="Times New Roman" w:eastAsia="宋体" w:hAnsi="Times New Roman" w:cs="宋体" w:hint="eastAsia"/>
          <w:b/>
          <w:bCs/>
          <w:color w:val="000000"/>
          <w:kern w:val="0"/>
          <w:sz w:val="24"/>
          <w:szCs w:val="24"/>
        </w:rPr>
        <w:t>杭州市区历年房改房成本价价格一览表</w:t>
      </w:r>
    </w:p>
    <w:tbl>
      <w:tblPr>
        <w:tblW w:w="936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3"/>
        <w:gridCol w:w="992"/>
        <w:gridCol w:w="992"/>
        <w:gridCol w:w="663"/>
        <w:gridCol w:w="720"/>
        <w:gridCol w:w="720"/>
        <w:gridCol w:w="900"/>
        <w:gridCol w:w="900"/>
        <w:gridCol w:w="720"/>
        <w:gridCol w:w="900"/>
        <w:gridCol w:w="900"/>
      </w:tblGrid>
      <w:tr w:rsidR="00F35263" w:rsidRPr="00F35263" w:rsidTr="00F35263">
        <w:trPr>
          <w:cantSplit/>
          <w:trHeight w:val="306"/>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94</w:t>
            </w:r>
            <w:r w:rsidRPr="00F35263">
              <w:rPr>
                <w:rFonts w:ascii="Times New Roman" w:eastAsia="宋体" w:hAnsi="Times New Roman" w:cs="宋体" w:hint="eastAsia"/>
                <w:color w:val="333333"/>
                <w:kern w:val="0"/>
                <w:sz w:val="24"/>
                <w:szCs w:val="24"/>
              </w:rPr>
              <w:t>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95</w:t>
            </w:r>
            <w:r w:rsidRPr="00F35263">
              <w:rPr>
                <w:rFonts w:ascii="Times New Roman" w:eastAsia="宋体" w:hAnsi="Times New Roman" w:cs="宋体" w:hint="eastAsia"/>
                <w:color w:val="333333"/>
                <w:kern w:val="0"/>
                <w:sz w:val="24"/>
                <w:szCs w:val="24"/>
              </w:rPr>
              <w:t>价</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97</w:t>
            </w:r>
            <w:r w:rsidRPr="00F35263">
              <w:rPr>
                <w:rFonts w:ascii="Times New Roman" w:eastAsia="宋体" w:hAnsi="Times New Roman" w:cs="宋体" w:hint="eastAsia"/>
                <w:color w:val="333333"/>
                <w:kern w:val="0"/>
                <w:sz w:val="24"/>
                <w:szCs w:val="24"/>
              </w:rPr>
              <w:t>价</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98</w:t>
            </w:r>
            <w:r w:rsidRPr="00F35263">
              <w:rPr>
                <w:rFonts w:ascii="Times New Roman" w:eastAsia="宋体" w:hAnsi="Times New Roman" w:cs="宋体" w:hint="eastAsia"/>
                <w:color w:val="333333"/>
                <w:kern w:val="0"/>
                <w:sz w:val="24"/>
                <w:szCs w:val="24"/>
              </w:rPr>
              <w:t>价</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99</w:t>
            </w:r>
            <w:r w:rsidRPr="00F35263">
              <w:rPr>
                <w:rFonts w:ascii="Times New Roman" w:eastAsia="宋体" w:hAnsi="Times New Roman" w:cs="宋体" w:hint="eastAsia"/>
                <w:color w:val="333333"/>
                <w:kern w:val="0"/>
                <w:sz w:val="24"/>
                <w:szCs w:val="24"/>
              </w:rPr>
              <w:t>价</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00</w:t>
            </w:r>
            <w:r w:rsidRPr="00F35263">
              <w:rPr>
                <w:rFonts w:ascii="Times New Roman" w:eastAsia="宋体" w:hAnsi="Times New Roman" w:cs="宋体" w:hint="eastAsia"/>
                <w:color w:val="333333"/>
                <w:kern w:val="0"/>
                <w:sz w:val="24"/>
                <w:szCs w:val="24"/>
              </w:rPr>
              <w:t>价</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02</w:t>
            </w:r>
            <w:r w:rsidRPr="00F35263">
              <w:rPr>
                <w:rFonts w:ascii="Times New Roman" w:eastAsia="宋体" w:hAnsi="Times New Roman" w:cs="宋体" w:hint="eastAsia"/>
                <w:color w:val="333333"/>
                <w:kern w:val="0"/>
                <w:sz w:val="24"/>
                <w:szCs w:val="24"/>
              </w:rPr>
              <w:t>价</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03</w:t>
            </w:r>
            <w:r w:rsidRPr="00F35263">
              <w:rPr>
                <w:rFonts w:ascii="Times New Roman" w:eastAsia="宋体" w:hAnsi="Times New Roman" w:cs="宋体" w:hint="eastAsia"/>
                <w:color w:val="333333"/>
                <w:kern w:val="0"/>
                <w:sz w:val="24"/>
                <w:szCs w:val="24"/>
              </w:rPr>
              <w:t>价</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04</w:t>
            </w:r>
            <w:r w:rsidRPr="00F35263">
              <w:rPr>
                <w:rFonts w:ascii="Times New Roman" w:eastAsia="宋体" w:hAnsi="Times New Roman" w:cs="宋体" w:hint="eastAsia"/>
                <w:color w:val="333333"/>
                <w:kern w:val="0"/>
                <w:sz w:val="24"/>
                <w:szCs w:val="24"/>
              </w:rPr>
              <w:t>价</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05</w:t>
            </w:r>
            <w:r w:rsidRPr="00F35263">
              <w:rPr>
                <w:rFonts w:ascii="Times New Roman" w:eastAsia="宋体" w:hAnsi="Times New Roman" w:cs="宋体" w:hint="eastAsia"/>
                <w:color w:val="333333"/>
                <w:kern w:val="0"/>
                <w:sz w:val="24"/>
                <w:szCs w:val="24"/>
              </w:rPr>
              <w:t>价</w:t>
            </w:r>
          </w:p>
        </w:tc>
      </w:tr>
      <w:tr w:rsidR="00F35263" w:rsidRPr="00F35263" w:rsidTr="00F35263">
        <w:trPr>
          <w:cantSplit/>
          <w:trHeight w:val="168"/>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168" w:lineRule="atLeast"/>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执行时间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168" w:lineRule="atLeast"/>
              <w:ind w:left="300" w:right="300"/>
              <w:jc w:val="center"/>
              <w:rPr>
                <w:rFonts w:ascii="Times New Roman" w:eastAsia="宋体" w:hAnsi="Times New Roman" w:cs="Times New Roman"/>
                <w:color w:val="333333"/>
                <w:kern w:val="0"/>
                <w:sz w:val="18"/>
                <w:szCs w:val="24"/>
              </w:rPr>
            </w:pPr>
            <w:r w:rsidRPr="00F35263">
              <w:rPr>
                <w:rFonts w:ascii="Times New Roman" w:eastAsia="宋体" w:hAnsi="Times New Roman" w:cs="Times New Roman"/>
                <w:color w:val="333333"/>
                <w:kern w:val="0"/>
                <w:sz w:val="18"/>
                <w:szCs w:val="24"/>
              </w:rPr>
              <w:t>94/7/1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168" w:lineRule="atLeast"/>
              <w:ind w:left="300" w:right="300"/>
              <w:jc w:val="center"/>
              <w:rPr>
                <w:rFonts w:ascii="Times New Roman" w:eastAsia="宋体" w:hAnsi="Times New Roman" w:cs="Times New Roman"/>
                <w:color w:val="333333"/>
                <w:kern w:val="0"/>
                <w:sz w:val="18"/>
                <w:szCs w:val="24"/>
              </w:rPr>
            </w:pPr>
            <w:r w:rsidRPr="00F35263">
              <w:rPr>
                <w:rFonts w:ascii="Times New Roman" w:eastAsia="宋体" w:hAnsi="Times New Roman" w:cs="Times New Roman"/>
                <w:color w:val="333333"/>
                <w:kern w:val="0"/>
                <w:sz w:val="18"/>
                <w:szCs w:val="24"/>
              </w:rPr>
              <w:t>95/7/1</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168" w:lineRule="atLeast"/>
              <w:ind w:left="300" w:right="300"/>
              <w:jc w:val="center"/>
              <w:rPr>
                <w:rFonts w:ascii="Times New Roman" w:eastAsia="宋体" w:hAnsi="Times New Roman" w:cs="Times New Roman"/>
                <w:color w:val="333333"/>
                <w:kern w:val="0"/>
                <w:sz w:val="18"/>
                <w:szCs w:val="24"/>
              </w:rPr>
            </w:pPr>
            <w:r w:rsidRPr="00F35263">
              <w:rPr>
                <w:rFonts w:ascii="Times New Roman" w:eastAsia="宋体" w:hAnsi="Times New Roman" w:cs="Times New Roman"/>
                <w:color w:val="333333"/>
                <w:kern w:val="0"/>
                <w:sz w:val="18"/>
                <w:szCs w:val="24"/>
              </w:rPr>
              <w:t>97/1/1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168" w:lineRule="atLeast"/>
              <w:ind w:left="300" w:right="300"/>
              <w:jc w:val="center"/>
              <w:rPr>
                <w:rFonts w:ascii="Times New Roman" w:eastAsia="宋体" w:hAnsi="Times New Roman" w:cs="Times New Roman"/>
                <w:color w:val="333333"/>
                <w:kern w:val="0"/>
                <w:sz w:val="18"/>
                <w:szCs w:val="24"/>
              </w:rPr>
            </w:pPr>
            <w:r w:rsidRPr="00F35263">
              <w:rPr>
                <w:rFonts w:ascii="Times New Roman" w:eastAsia="宋体" w:hAnsi="Times New Roman" w:cs="Times New Roman"/>
                <w:color w:val="333333"/>
                <w:kern w:val="0"/>
                <w:sz w:val="18"/>
                <w:szCs w:val="24"/>
              </w:rPr>
              <w:t>98/1/1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168" w:lineRule="atLeast"/>
              <w:ind w:left="300" w:right="300"/>
              <w:jc w:val="center"/>
              <w:rPr>
                <w:rFonts w:ascii="Times New Roman" w:eastAsia="宋体" w:hAnsi="Times New Roman" w:cs="Times New Roman"/>
                <w:color w:val="333333"/>
                <w:kern w:val="0"/>
                <w:sz w:val="18"/>
                <w:szCs w:val="24"/>
              </w:rPr>
            </w:pPr>
            <w:r w:rsidRPr="00F35263">
              <w:rPr>
                <w:rFonts w:ascii="Times New Roman" w:eastAsia="宋体" w:hAnsi="Times New Roman" w:cs="Times New Roman"/>
                <w:color w:val="333333"/>
                <w:kern w:val="0"/>
                <w:sz w:val="18"/>
                <w:szCs w:val="24"/>
              </w:rPr>
              <w:t>99/1/1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168" w:lineRule="atLeast"/>
              <w:ind w:left="300" w:right="300"/>
              <w:jc w:val="center"/>
              <w:rPr>
                <w:rFonts w:ascii="Times New Roman" w:eastAsia="宋体" w:hAnsi="Times New Roman" w:cs="Times New Roman"/>
                <w:color w:val="333333"/>
                <w:kern w:val="0"/>
                <w:sz w:val="18"/>
                <w:szCs w:val="24"/>
              </w:rPr>
            </w:pPr>
            <w:r w:rsidRPr="00F35263">
              <w:rPr>
                <w:rFonts w:ascii="Times New Roman" w:eastAsia="宋体" w:hAnsi="Times New Roman" w:cs="Times New Roman"/>
                <w:color w:val="333333"/>
                <w:kern w:val="0"/>
                <w:sz w:val="18"/>
                <w:szCs w:val="24"/>
              </w:rPr>
              <w:t>00/11/12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168" w:lineRule="atLeast"/>
              <w:ind w:left="300" w:right="300"/>
              <w:jc w:val="center"/>
              <w:rPr>
                <w:rFonts w:ascii="Times New Roman" w:eastAsia="宋体" w:hAnsi="Times New Roman" w:cs="Times New Roman"/>
                <w:color w:val="333333"/>
                <w:kern w:val="0"/>
                <w:sz w:val="18"/>
                <w:szCs w:val="24"/>
              </w:rPr>
            </w:pPr>
            <w:r w:rsidRPr="00F35263">
              <w:rPr>
                <w:rFonts w:ascii="Times New Roman" w:eastAsia="宋体" w:hAnsi="Times New Roman" w:cs="Times New Roman"/>
                <w:color w:val="333333"/>
                <w:kern w:val="0"/>
                <w:sz w:val="18"/>
                <w:szCs w:val="24"/>
              </w:rPr>
              <w:t>01/12/25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168" w:lineRule="atLeast"/>
              <w:ind w:left="300" w:right="300"/>
              <w:jc w:val="center"/>
              <w:rPr>
                <w:rFonts w:ascii="Times New Roman" w:eastAsia="宋体" w:hAnsi="Times New Roman" w:cs="Times New Roman"/>
                <w:color w:val="333333"/>
                <w:kern w:val="0"/>
                <w:sz w:val="18"/>
                <w:szCs w:val="24"/>
              </w:rPr>
            </w:pPr>
            <w:r w:rsidRPr="00F35263">
              <w:rPr>
                <w:rFonts w:ascii="Times New Roman" w:eastAsia="宋体" w:hAnsi="Times New Roman" w:cs="Times New Roman"/>
                <w:color w:val="333333"/>
                <w:kern w:val="0"/>
                <w:sz w:val="18"/>
                <w:szCs w:val="24"/>
              </w:rPr>
              <w:t>03/7/1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168" w:lineRule="atLeast"/>
              <w:ind w:left="300" w:right="300"/>
              <w:jc w:val="center"/>
              <w:rPr>
                <w:rFonts w:ascii="Times New Roman" w:eastAsia="宋体" w:hAnsi="Times New Roman" w:cs="Times New Roman"/>
                <w:color w:val="333333"/>
                <w:kern w:val="0"/>
                <w:sz w:val="18"/>
                <w:szCs w:val="24"/>
              </w:rPr>
            </w:pPr>
            <w:r w:rsidRPr="00F35263">
              <w:rPr>
                <w:rFonts w:ascii="Times New Roman" w:eastAsia="宋体" w:hAnsi="Times New Roman" w:cs="Times New Roman"/>
                <w:color w:val="333333"/>
                <w:kern w:val="0"/>
                <w:sz w:val="18"/>
                <w:szCs w:val="24"/>
              </w:rPr>
              <w:t>04/9/28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168" w:lineRule="atLeast"/>
              <w:ind w:left="300" w:right="300"/>
              <w:jc w:val="center"/>
              <w:rPr>
                <w:rFonts w:ascii="Times New Roman" w:eastAsia="宋体" w:hAnsi="Times New Roman" w:cs="Times New Roman"/>
                <w:color w:val="333333"/>
                <w:kern w:val="0"/>
                <w:sz w:val="18"/>
                <w:szCs w:val="24"/>
              </w:rPr>
            </w:pPr>
            <w:r w:rsidRPr="00F35263">
              <w:rPr>
                <w:rFonts w:ascii="Times New Roman" w:eastAsia="宋体" w:hAnsi="Times New Roman" w:cs="Times New Roman"/>
                <w:color w:val="333333"/>
                <w:kern w:val="0"/>
                <w:sz w:val="18"/>
                <w:szCs w:val="24"/>
              </w:rPr>
              <w:t>05/12/1</w:t>
            </w:r>
          </w:p>
        </w:tc>
      </w:tr>
      <w:tr w:rsidR="00F35263" w:rsidRPr="00F35263" w:rsidTr="00F35263">
        <w:trPr>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rPr>
                <w:rFonts w:ascii="宋体" w:eastAsia="宋体" w:hAnsi="宋体" w:cs="宋体"/>
                <w:color w:val="333333"/>
                <w:kern w:val="0"/>
                <w:sz w:val="18"/>
                <w:szCs w:val="24"/>
              </w:rPr>
            </w:pPr>
            <w:r w:rsidRPr="00F35263">
              <w:rPr>
                <w:rFonts w:ascii="Times New Roman" w:eastAsia="宋体" w:hAnsi="Times New Roman" w:cs="宋体" w:hint="eastAsia"/>
                <w:color w:val="333333"/>
                <w:kern w:val="0"/>
                <w:sz w:val="18"/>
                <w:szCs w:val="24"/>
              </w:rPr>
              <w:lastRenderedPageBreak/>
              <w:t>成本价</w:t>
            </w:r>
          </w:p>
          <w:p w:rsidR="00F35263" w:rsidRPr="00F35263" w:rsidRDefault="00F35263" w:rsidP="00F35263">
            <w:pPr>
              <w:widowControl/>
              <w:spacing w:line="336" w:lineRule="auto"/>
              <w:ind w:left="300" w:right="300"/>
              <w:jc w:val="center"/>
              <w:rPr>
                <w:rFonts w:ascii="宋体" w:eastAsia="宋体" w:hAnsi="宋体" w:cs="宋体"/>
                <w:color w:val="333333"/>
                <w:kern w:val="0"/>
                <w:sz w:val="15"/>
                <w:szCs w:val="24"/>
              </w:rPr>
            </w:pPr>
            <w:r w:rsidRPr="00F35263">
              <w:rPr>
                <w:rFonts w:ascii="Times New Roman" w:eastAsia="宋体" w:hAnsi="Times New Roman" w:cs="宋体" w:hint="eastAsia"/>
                <w:color w:val="333333"/>
                <w:kern w:val="0"/>
                <w:sz w:val="18"/>
                <w:szCs w:val="24"/>
              </w:rPr>
              <w:t>（元</w:t>
            </w:r>
            <w:r w:rsidRPr="00F35263">
              <w:rPr>
                <w:rFonts w:ascii="Times New Roman" w:eastAsia="宋体" w:hAnsi="Times New Roman" w:cs="Times New Roman"/>
                <w:color w:val="333333"/>
                <w:kern w:val="0"/>
                <w:sz w:val="18"/>
                <w:szCs w:val="24"/>
              </w:rPr>
              <w:t>/</w:t>
            </w:r>
            <w:r w:rsidRPr="00F35263">
              <w:rPr>
                <w:rFonts w:ascii="Times New Roman" w:eastAsia="宋体" w:hAnsi="Times New Roman" w:cs="宋体" w:hint="eastAsia"/>
                <w:color w:val="333333"/>
                <w:kern w:val="0"/>
                <w:sz w:val="18"/>
                <w:szCs w:val="24"/>
              </w:rPr>
              <w:t>平方米）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702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795</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850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860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860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885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885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885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900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965</w:t>
            </w:r>
          </w:p>
        </w:tc>
      </w:tr>
      <w:tr w:rsidR="00F35263" w:rsidRPr="00F35263" w:rsidTr="00F35263">
        <w:trPr>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18"/>
                <w:szCs w:val="24"/>
              </w:rPr>
            </w:pPr>
            <w:r w:rsidRPr="00F35263">
              <w:rPr>
                <w:rFonts w:ascii="Times New Roman" w:eastAsia="宋体" w:hAnsi="Times New Roman" w:cs="宋体" w:hint="eastAsia"/>
                <w:color w:val="333333"/>
                <w:kern w:val="0"/>
                <w:sz w:val="18"/>
                <w:szCs w:val="24"/>
              </w:rPr>
              <w:t>现住房折扣率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4%</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0</w:t>
            </w:r>
          </w:p>
        </w:tc>
      </w:tr>
      <w:tr w:rsidR="00F35263" w:rsidRPr="00F35263" w:rsidTr="00F35263">
        <w:trPr>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18"/>
                <w:szCs w:val="24"/>
              </w:rPr>
            </w:pPr>
            <w:r w:rsidRPr="00F35263">
              <w:rPr>
                <w:rFonts w:ascii="Times New Roman" w:eastAsia="宋体" w:hAnsi="Times New Roman" w:cs="宋体" w:hint="eastAsia"/>
                <w:color w:val="333333"/>
                <w:kern w:val="0"/>
                <w:sz w:val="18"/>
                <w:szCs w:val="24"/>
              </w:rPr>
              <w:t>折旧年限截止时间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1995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1996</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1997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1998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1999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2002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2003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2004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2005</w:t>
            </w:r>
          </w:p>
        </w:tc>
      </w:tr>
      <w:tr w:rsidR="00F35263" w:rsidRPr="00F35263" w:rsidTr="00F35263">
        <w:trPr>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18"/>
                <w:szCs w:val="24"/>
              </w:rPr>
            </w:pPr>
            <w:r w:rsidRPr="00F35263">
              <w:rPr>
                <w:rFonts w:ascii="Times New Roman" w:eastAsia="宋体" w:hAnsi="Times New Roman" w:cs="宋体" w:hint="eastAsia"/>
                <w:color w:val="333333"/>
                <w:kern w:val="0"/>
                <w:sz w:val="18"/>
                <w:szCs w:val="24"/>
              </w:rPr>
              <w:t>一次性付款优惠</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20%</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0</w:t>
            </w:r>
          </w:p>
        </w:tc>
      </w:tr>
      <w:tr w:rsidR="00F35263" w:rsidRPr="00F35263" w:rsidTr="00F35263">
        <w:trPr>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18"/>
                <w:szCs w:val="24"/>
              </w:rPr>
            </w:pPr>
            <w:r w:rsidRPr="00F35263">
              <w:rPr>
                <w:rFonts w:ascii="Times New Roman" w:eastAsia="宋体" w:hAnsi="Times New Roman" w:cs="宋体" w:hint="eastAsia"/>
                <w:color w:val="333333"/>
                <w:kern w:val="0"/>
                <w:sz w:val="18"/>
                <w:szCs w:val="24"/>
              </w:rPr>
              <w:lastRenderedPageBreak/>
              <w:t>最低限价</w:t>
            </w:r>
          </w:p>
          <w:p w:rsidR="00F35263" w:rsidRPr="00F35263" w:rsidRDefault="00F35263" w:rsidP="00F35263">
            <w:pPr>
              <w:widowControl/>
              <w:spacing w:line="336" w:lineRule="auto"/>
              <w:ind w:left="300" w:right="300"/>
              <w:jc w:val="center"/>
              <w:rPr>
                <w:rFonts w:ascii="宋体" w:eastAsia="宋体" w:hAnsi="宋体" w:cs="宋体"/>
                <w:color w:val="333333"/>
                <w:kern w:val="0"/>
                <w:sz w:val="18"/>
                <w:szCs w:val="24"/>
              </w:rPr>
            </w:pPr>
            <w:r w:rsidRPr="00F35263">
              <w:rPr>
                <w:rFonts w:ascii="Times New Roman" w:eastAsia="宋体" w:hAnsi="Times New Roman" w:cs="宋体" w:hint="eastAsia"/>
                <w:color w:val="333333"/>
                <w:kern w:val="0"/>
                <w:sz w:val="18"/>
                <w:szCs w:val="24"/>
              </w:rPr>
              <w:t>（元</w:t>
            </w:r>
            <w:r w:rsidRPr="00F35263">
              <w:rPr>
                <w:rFonts w:ascii="Times New Roman" w:eastAsia="宋体" w:hAnsi="Times New Roman" w:cs="Times New Roman"/>
                <w:color w:val="333333"/>
                <w:kern w:val="0"/>
                <w:sz w:val="18"/>
                <w:szCs w:val="24"/>
              </w:rPr>
              <w:t>/</w:t>
            </w:r>
            <w:r w:rsidRPr="00F35263">
              <w:rPr>
                <w:rFonts w:ascii="Times New Roman" w:eastAsia="宋体" w:hAnsi="Times New Roman" w:cs="宋体" w:hint="eastAsia"/>
                <w:color w:val="333333"/>
                <w:kern w:val="0"/>
                <w:sz w:val="18"/>
                <w:szCs w:val="24"/>
              </w:rPr>
              <w:t>平方米）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200</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242</w:t>
            </w:r>
          </w:p>
        </w:tc>
      </w:tr>
    </w:tbl>
    <w:p w:rsidR="00F35263" w:rsidRPr="00F35263" w:rsidRDefault="00F35263" w:rsidP="00F35263">
      <w:pPr>
        <w:widowControl/>
        <w:wordWrap w:val="0"/>
        <w:spacing w:line="480" w:lineRule="auto"/>
        <w:jc w:val="left"/>
        <w:rPr>
          <w:rFonts w:ascii="Times New Roman" w:eastAsia="宋体" w:hAnsi="Times New Roman" w:cs="Times New Roman"/>
          <w:bCs/>
          <w:color w:val="000000"/>
          <w:kern w:val="0"/>
          <w:sz w:val="24"/>
          <w:szCs w:val="24"/>
        </w:rPr>
      </w:pPr>
      <w:r w:rsidRPr="00F35263">
        <w:rPr>
          <w:rFonts w:ascii="Times New Roman" w:eastAsia="宋体" w:hAnsi="Times New Roman" w:cs="Times New Roman"/>
          <w:b/>
          <w:bCs/>
          <w:color w:val="000000"/>
          <w:kern w:val="0"/>
          <w:sz w:val="24"/>
          <w:szCs w:val="24"/>
        </w:rPr>
        <w:t>1</w:t>
      </w:r>
      <w:r w:rsidRPr="00F35263">
        <w:rPr>
          <w:rFonts w:ascii="Times New Roman" w:eastAsia="宋体" w:hAnsi="Times New Roman" w:cs="宋体" w:hint="eastAsia"/>
          <w:b/>
          <w:bCs/>
          <w:color w:val="000000"/>
          <w:kern w:val="0"/>
          <w:sz w:val="24"/>
          <w:szCs w:val="24"/>
        </w:rPr>
        <w:t>、公房实际出售价（元</w:t>
      </w:r>
      <w:r w:rsidRPr="00F35263">
        <w:rPr>
          <w:rFonts w:ascii="Times New Roman" w:eastAsia="宋体" w:hAnsi="Times New Roman" w:cs="Times New Roman"/>
          <w:b/>
          <w:bCs/>
          <w:color w:val="000000"/>
          <w:kern w:val="0"/>
          <w:sz w:val="24"/>
          <w:szCs w:val="24"/>
        </w:rPr>
        <w:t>/</w:t>
      </w:r>
      <w:r w:rsidRPr="00F35263">
        <w:rPr>
          <w:rFonts w:ascii="Times New Roman" w:eastAsia="宋体" w:hAnsi="Times New Roman" w:cs="宋体" w:hint="eastAsia"/>
          <w:b/>
          <w:bCs/>
          <w:color w:val="000000"/>
          <w:kern w:val="0"/>
          <w:sz w:val="24"/>
          <w:szCs w:val="24"/>
        </w:rPr>
        <w:t>平方米）</w:t>
      </w:r>
      <w:r w:rsidRPr="00F35263">
        <w:rPr>
          <w:rFonts w:ascii="Times New Roman" w:eastAsia="宋体" w:hAnsi="Times New Roman" w:cs="Times New Roman"/>
          <w:b/>
          <w:bCs/>
          <w:color w:val="000000"/>
          <w:kern w:val="0"/>
          <w:sz w:val="24"/>
          <w:szCs w:val="24"/>
        </w:rPr>
        <w:t>=</w:t>
      </w:r>
      <w:r w:rsidRPr="00F35263">
        <w:rPr>
          <w:rFonts w:ascii="Times New Roman" w:eastAsia="宋体" w:hAnsi="Times New Roman" w:cs="宋体" w:hint="eastAsia"/>
          <w:b/>
          <w:bCs/>
          <w:color w:val="000000"/>
          <w:kern w:val="0"/>
          <w:sz w:val="24"/>
          <w:szCs w:val="24"/>
        </w:rPr>
        <w:t>当年房改成本价</w:t>
      </w:r>
      <w:r w:rsidRPr="00F35263">
        <w:rPr>
          <w:rFonts w:ascii="Times New Roman" w:eastAsia="宋体" w:hAnsi="Times New Roman" w:cs="Times New Roman"/>
          <w:b/>
          <w:bCs/>
          <w:color w:val="000000"/>
          <w:kern w:val="0"/>
          <w:sz w:val="24"/>
          <w:szCs w:val="24"/>
        </w:rPr>
        <w:t>*</w:t>
      </w:r>
      <w:r w:rsidRPr="00F35263">
        <w:rPr>
          <w:rFonts w:ascii="Times New Roman" w:eastAsia="宋体" w:hAnsi="Times New Roman" w:cs="宋体" w:hint="eastAsia"/>
          <w:b/>
          <w:bCs/>
          <w:color w:val="000000"/>
          <w:kern w:val="0"/>
          <w:sz w:val="24"/>
          <w:szCs w:val="24"/>
        </w:rPr>
        <w:t>（</w:t>
      </w:r>
      <w:r w:rsidRPr="00F35263">
        <w:rPr>
          <w:rFonts w:ascii="Times New Roman" w:eastAsia="宋体" w:hAnsi="Times New Roman" w:cs="Times New Roman"/>
          <w:b/>
          <w:bCs/>
          <w:color w:val="000000"/>
          <w:kern w:val="0"/>
          <w:sz w:val="24"/>
          <w:szCs w:val="24"/>
        </w:rPr>
        <w:t>1</w:t>
      </w:r>
      <w:r w:rsidRPr="00F35263">
        <w:rPr>
          <w:rFonts w:ascii="Times New Roman" w:eastAsia="宋体" w:hAnsi="Times New Roman" w:cs="宋体" w:hint="eastAsia"/>
          <w:b/>
          <w:bCs/>
          <w:color w:val="000000"/>
          <w:kern w:val="0"/>
          <w:sz w:val="24"/>
          <w:szCs w:val="24"/>
        </w:rPr>
        <w:t>—</w:t>
      </w:r>
      <w:r w:rsidRPr="00F35263">
        <w:rPr>
          <w:rFonts w:ascii="Times New Roman" w:eastAsia="宋体" w:hAnsi="Times New Roman" w:cs="宋体" w:hint="eastAsia"/>
          <w:b/>
          <w:bCs/>
          <w:color w:val="000000"/>
          <w:kern w:val="0"/>
          <w:sz w:val="24"/>
          <w:szCs w:val="24"/>
          <w:u w:val="single"/>
        </w:rPr>
        <w:t>夫妻双方房改工龄之和</w:t>
      </w:r>
      <w:r w:rsidRPr="00F35263">
        <w:rPr>
          <w:rFonts w:ascii="Times New Roman" w:eastAsia="宋体" w:hAnsi="Times New Roman" w:cs="Times New Roman"/>
          <w:b/>
          <w:bCs/>
          <w:color w:val="000000"/>
          <w:kern w:val="0"/>
          <w:sz w:val="24"/>
          <w:szCs w:val="24"/>
          <w:u w:val="single"/>
        </w:rPr>
        <w:t>*</w:t>
      </w:r>
      <w:r w:rsidRPr="00F35263">
        <w:rPr>
          <w:rFonts w:ascii="Times New Roman" w:eastAsia="宋体" w:hAnsi="Times New Roman" w:cs="宋体" w:hint="eastAsia"/>
          <w:b/>
          <w:bCs/>
          <w:color w:val="000000"/>
          <w:kern w:val="0"/>
          <w:sz w:val="24"/>
          <w:szCs w:val="24"/>
          <w:u w:val="single"/>
        </w:rPr>
        <w:t>年工龄折扣率</w:t>
      </w:r>
      <w:r w:rsidRPr="00F35263">
        <w:rPr>
          <w:rFonts w:ascii="Times New Roman" w:eastAsia="宋体" w:hAnsi="Times New Roman" w:cs="宋体" w:hint="eastAsia"/>
          <w:b/>
          <w:bCs/>
          <w:color w:val="000000"/>
          <w:kern w:val="0"/>
          <w:sz w:val="24"/>
          <w:szCs w:val="24"/>
        </w:rPr>
        <w:t>—竣工使用年限</w:t>
      </w:r>
      <w:r w:rsidRPr="00F35263">
        <w:rPr>
          <w:rFonts w:ascii="Times New Roman" w:eastAsia="宋体" w:hAnsi="Times New Roman" w:cs="Times New Roman"/>
          <w:b/>
          <w:bCs/>
          <w:color w:val="000000"/>
          <w:kern w:val="0"/>
          <w:sz w:val="24"/>
          <w:szCs w:val="24"/>
        </w:rPr>
        <w:t>*</w:t>
      </w:r>
      <w:r w:rsidRPr="00F35263">
        <w:rPr>
          <w:rFonts w:ascii="Times New Roman" w:eastAsia="宋体" w:hAnsi="Times New Roman" w:cs="宋体" w:hint="eastAsia"/>
          <w:b/>
          <w:bCs/>
          <w:color w:val="000000"/>
          <w:kern w:val="0"/>
          <w:sz w:val="24"/>
          <w:szCs w:val="24"/>
        </w:rPr>
        <w:t>年折旧率）</w:t>
      </w:r>
      <w:r w:rsidRPr="00F35263">
        <w:rPr>
          <w:rFonts w:ascii="Times New Roman" w:eastAsia="宋体" w:hAnsi="Times New Roman" w:cs="Times New Roman"/>
          <w:b/>
          <w:bCs/>
          <w:color w:val="000000"/>
          <w:kern w:val="0"/>
          <w:sz w:val="24"/>
          <w:szCs w:val="24"/>
        </w:rPr>
        <w:t>*</w:t>
      </w:r>
      <w:r w:rsidRPr="00F35263">
        <w:rPr>
          <w:rFonts w:ascii="Times New Roman" w:eastAsia="宋体" w:hAnsi="Times New Roman" w:cs="宋体" w:hint="eastAsia"/>
          <w:b/>
          <w:bCs/>
          <w:color w:val="000000"/>
          <w:kern w:val="0"/>
          <w:sz w:val="24"/>
          <w:szCs w:val="24"/>
        </w:rPr>
        <w:t>（</w:t>
      </w:r>
      <w:r w:rsidRPr="00F35263">
        <w:rPr>
          <w:rFonts w:ascii="Times New Roman" w:eastAsia="宋体" w:hAnsi="Times New Roman" w:cs="Times New Roman"/>
          <w:b/>
          <w:bCs/>
          <w:color w:val="000000"/>
          <w:kern w:val="0"/>
          <w:sz w:val="24"/>
          <w:szCs w:val="24"/>
        </w:rPr>
        <w:t>1</w:t>
      </w:r>
      <w:r w:rsidRPr="00F35263">
        <w:rPr>
          <w:rFonts w:ascii="Times New Roman" w:eastAsia="宋体" w:hAnsi="Times New Roman" w:cs="宋体" w:hint="eastAsia"/>
          <w:b/>
          <w:bCs/>
          <w:color w:val="000000"/>
          <w:kern w:val="0"/>
          <w:sz w:val="24"/>
          <w:szCs w:val="24"/>
        </w:rPr>
        <w:t>—现住房折扣率）</w:t>
      </w:r>
      <w:r w:rsidRPr="00F35263">
        <w:rPr>
          <w:rFonts w:ascii="Times New Roman" w:eastAsia="宋体" w:hAnsi="Times New Roman" w:cs="Times New Roman"/>
          <w:b/>
          <w:bCs/>
          <w:color w:val="000000"/>
          <w:kern w:val="0"/>
          <w:sz w:val="24"/>
          <w:szCs w:val="24"/>
        </w:rPr>
        <w:t>*</w:t>
      </w:r>
      <w:r w:rsidRPr="00F35263">
        <w:rPr>
          <w:rFonts w:ascii="Times New Roman" w:eastAsia="宋体" w:hAnsi="Times New Roman" w:cs="宋体" w:hint="eastAsia"/>
          <w:b/>
          <w:bCs/>
          <w:color w:val="000000"/>
          <w:kern w:val="0"/>
          <w:sz w:val="24"/>
          <w:szCs w:val="24"/>
        </w:rPr>
        <w:t>（</w:t>
      </w:r>
      <w:r w:rsidRPr="00F35263">
        <w:rPr>
          <w:rFonts w:ascii="Times New Roman" w:eastAsia="宋体" w:hAnsi="Times New Roman" w:cs="Times New Roman"/>
          <w:b/>
          <w:bCs/>
          <w:color w:val="000000"/>
          <w:kern w:val="0"/>
          <w:sz w:val="24"/>
          <w:szCs w:val="24"/>
        </w:rPr>
        <w:t>1+</w:t>
      </w:r>
      <w:r w:rsidRPr="00F35263">
        <w:rPr>
          <w:rFonts w:ascii="Times New Roman" w:eastAsia="宋体" w:hAnsi="Times New Roman" w:cs="宋体" w:hint="eastAsia"/>
          <w:b/>
          <w:bCs/>
          <w:color w:val="000000"/>
          <w:kern w:val="0"/>
          <w:sz w:val="24"/>
          <w:szCs w:val="24"/>
        </w:rPr>
        <w:t>结构增减系数</w:t>
      </w:r>
      <w:r w:rsidRPr="00F35263">
        <w:rPr>
          <w:rFonts w:ascii="Times New Roman" w:eastAsia="宋体" w:hAnsi="Times New Roman" w:cs="Times New Roman"/>
          <w:b/>
          <w:bCs/>
          <w:color w:val="000000"/>
          <w:kern w:val="0"/>
          <w:sz w:val="24"/>
          <w:szCs w:val="24"/>
        </w:rPr>
        <w:t>+</w:t>
      </w:r>
      <w:r w:rsidRPr="00F35263">
        <w:rPr>
          <w:rFonts w:ascii="Times New Roman" w:eastAsia="宋体" w:hAnsi="Times New Roman" w:cs="宋体" w:hint="eastAsia"/>
          <w:b/>
          <w:bCs/>
          <w:color w:val="000000"/>
          <w:kern w:val="0"/>
          <w:sz w:val="24"/>
          <w:szCs w:val="24"/>
        </w:rPr>
        <w:t>地段增减系数</w:t>
      </w:r>
      <w:r w:rsidRPr="00F35263">
        <w:rPr>
          <w:rFonts w:ascii="Times New Roman" w:eastAsia="宋体" w:hAnsi="Times New Roman" w:cs="Times New Roman"/>
          <w:b/>
          <w:bCs/>
          <w:color w:val="000000"/>
          <w:kern w:val="0"/>
          <w:sz w:val="24"/>
          <w:szCs w:val="24"/>
        </w:rPr>
        <w:t>+</w:t>
      </w:r>
      <w:r w:rsidRPr="00F35263">
        <w:rPr>
          <w:rFonts w:ascii="Times New Roman" w:eastAsia="宋体" w:hAnsi="Times New Roman" w:cs="宋体" w:hint="eastAsia"/>
          <w:b/>
          <w:bCs/>
          <w:color w:val="000000"/>
          <w:kern w:val="0"/>
          <w:sz w:val="24"/>
          <w:szCs w:val="24"/>
        </w:rPr>
        <w:t>朝向增减系数</w:t>
      </w:r>
      <w:r w:rsidRPr="00F35263">
        <w:rPr>
          <w:rFonts w:ascii="Times New Roman" w:eastAsia="宋体" w:hAnsi="Times New Roman" w:cs="Times New Roman"/>
          <w:b/>
          <w:bCs/>
          <w:color w:val="000000"/>
          <w:kern w:val="0"/>
          <w:sz w:val="24"/>
          <w:szCs w:val="24"/>
        </w:rPr>
        <w:t>+</w:t>
      </w:r>
      <w:r w:rsidRPr="00F35263">
        <w:rPr>
          <w:rFonts w:ascii="Times New Roman" w:eastAsia="宋体" w:hAnsi="Times New Roman" w:cs="宋体" w:hint="eastAsia"/>
          <w:b/>
          <w:bCs/>
          <w:color w:val="000000"/>
          <w:kern w:val="0"/>
          <w:sz w:val="24"/>
          <w:szCs w:val="24"/>
        </w:rPr>
        <w:t>楼层增减系数）</w:t>
      </w:r>
      <w:r w:rsidRPr="00F35263">
        <w:rPr>
          <w:rFonts w:ascii="Times New Roman" w:eastAsia="宋体" w:hAnsi="Times New Roman" w:cs="Times New Roman"/>
          <w:b/>
          <w:bCs/>
          <w:color w:val="000000"/>
          <w:kern w:val="0"/>
          <w:sz w:val="24"/>
          <w:szCs w:val="24"/>
        </w:rPr>
        <w:t xml:space="preserve"> </w:t>
      </w:r>
      <w:r w:rsidRPr="00F35263">
        <w:rPr>
          <w:rFonts w:ascii="Times New Roman" w:eastAsia="宋体" w:hAnsi="Times New Roman" w:cs="Times New Roman"/>
          <w:bCs/>
          <w:color w:val="000000"/>
          <w:kern w:val="0"/>
          <w:sz w:val="24"/>
          <w:szCs w:val="24"/>
        </w:rPr>
        <w:t xml:space="preserve">    </w:t>
      </w:r>
    </w:p>
    <w:p w:rsidR="00F35263" w:rsidRPr="00F35263" w:rsidRDefault="00F35263" w:rsidP="00F35263">
      <w:pPr>
        <w:widowControl/>
        <w:wordWrap w:val="0"/>
        <w:spacing w:line="480" w:lineRule="auto"/>
        <w:jc w:val="left"/>
        <w:rPr>
          <w:rFonts w:ascii="宋体" w:eastAsia="宋体" w:hAnsi="宋体" w:cs="宋体"/>
          <w:b/>
          <w:bCs/>
          <w:color w:val="000000"/>
          <w:kern w:val="0"/>
          <w:sz w:val="24"/>
          <w:szCs w:val="24"/>
        </w:rPr>
      </w:pPr>
      <w:r w:rsidRPr="00F35263">
        <w:rPr>
          <w:rFonts w:ascii="Times New Roman" w:eastAsia="宋体" w:hAnsi="Times New Roman" w:cs="宋体" w:hint="eastAsia"/>
          <w:b/>
          <w:bCs/>
          <w:color w:val="000000"/>
          <w:kern w:val="0"/>
          <w:sz w:val="24"/>
          <w:szCs w:val="24"/>
        </w:rPr>
        <w:t>注：年工龄折扣率为</w:t>
      </w:r>
      <w:r w:rsidRPr="00F35263">
        <w:rPr>
          <w:rFonts w:ascii="Times New Roman" w:eastAsia="宋体" w:hAnsi="Times New Roman" w:cs="Times New Roman"/>
          <w:b/>
          <w:bCs/>
          <w:color w:val="000000"/>
          <w:kern w:val="0"/>
          <w:sz w:val="24"/>
          <w:szCs w:val="24"/>
        </w:rPr>
        <w:t>0.6%</w:t>
      </w:r>
      <w:r w:rsidRPr="00F35263">
        <w:rPr>
          <w:rFonts w:ascii="Times New Roman" w:eastAsia="宋体" w:hAnsi="Times New Roman" w:cs="宋体" w:hint="eastAsia"/>
          <w:b/>
          <w:bCs/>
          <w:color w:val="000000"/>
          <w:kern w:val="0"/>
          <w:sz w:val="24"/>
          <w:szCs w:val="24"/>
        </w:rPr>
        <w:t>；年折旧率为</w:t>
      </w:r>
      <w:r w:rsidRPr="00F35263">
        <w:rPr>
          <w:rFonts w:ascii="Times New Roman" w:eastAsia="宋体" w:hAnsi="Times New Roman" w:cs="Times New Roman"/>
          <w:b/>
          <w:bCs/>
          <w:color w:val="000000"/>
          <w:kern w:val="0"/>
          <w:sz w:val="24"/>
          <w:szCs w:val="24"/>
        </w:rPr>
        <w:t>2%</w:t>
      </w:r>
      <w:r w:rsidRPr="00F35263">
        <w:rPr>
          <w:rFonts w:ascii="Times New Roman" w:eastAsia="宋体" w:hAnsi="Times New Roman" w:cs="宋体" w:hint="eastAsia"/>
          <w:b/>
          <w:bCs/>
          <w:color w:val="000000"/>
          <w:kern w:val="0"/>
          <w:sz w:val="24"/>
          <w:szCs w:val="24"/>
        </w:rPr>
        <w:t>；在计算职工户可享受补贴限额时如另发放工龄住房补贴的，公式中就不必考虑（夫妻双方房改工龄之和</w:t>
      </w:r>
      <w:r w:rsidRPr="00F35263">
        <w:rPr>
          <w:rFonts w:ascii="Times New Roman" w:eastAsia="宋体" w:hAnsi="Times New Roman" w:cs="Times New Roman"/>
          <w:b/>
          <w:bCs/>
          <w:color w:val="000000"/>
          <w:kern w:val="0"/>
          <w:sz w:val="24"/>
          <w:szCs w:val="24"/>
        </w:rPr>
        <w:t>*</w:t>
      </w:r>
      <w:r w:rsidRPr="00F35263">
        <w:rPr>
          <w:rFonts w:ascii="Times New Roman" w:eastAsia="宋体" w:hAnsi="Times New Roman" w:cs="宋体" w:hint="eastAsia"/>
          <w:b/>
          <w:bCs/>
          <w:color w:val="000000"/>
          <w:kern w:val="0"/>
          <w:sz w:val="24"/>
          <w:szCs w:val="24"/>
        </w:rPr>
        <w:t>年工龄折扣率）这一项。</w:t>
      </w:r>
    </w:p>
    <w:p w:rsidR="00F35263" w:rsidRPr="00F35263" w:rsidRDefault="00F35263" w:rsidP="00F35263">
      <w:pPr>
        <w:widowControl/>
        <w:wordWrap w:val="0"/>
        <w:spacing w:line="480" w:lineRule="auto"/>
        <w:jc w:val="left"/>
        <w:outlineLvl w:val="0"/>
        <w:rPr>
          <w:rFonts w:ascii="宋体" w:eastAsia="宋体" w:hAnsi="宋体" w:cs="宋体"/>
          <w:bCs/>
          <w:color w:val="000000"/>
          <w:kern w:val="0"/>
          <w:sz w:val="24"/>
          <w:szCs w:val="24"/>
        </w:rPr>
      </w:pPr>
      <w:r w:rsidRPr="00F35263">
        <w:rPr>
          <w:rFonts w:ascii="Times New Roman" w:eastAsia="宋体" w:hAnsi="Times New Roman" w:cs="Times New Roman"/>
          <w:b/>
          <w:bCs/>
          <w:color w:val="000000"/>
          <w:kern w:val="0"/>
          <w:sz w:val="24"/>
          <w:szCs w:val="24"/>
        </w:rPr>
        <w:t>2</w:t>
      </w:r>
      <w:r w:rsidRPr="00F35263">
        <w:rPr>
          <w:rFonts w:ascii="Times New Roman" w:eastAsia="宋体" w:hAnsi="Times New Roman" w:cs="宋体" w:hint="eastAsia"/>
          <w:b/>
          <w:bCs/>
          <w:color w:val="000000"/>
          <w:kern w:val="0"/>
          <w:sz w:val="24"/>
          <w:szCs w:val="24"/>
        </w:rPr>
        <w:t>、一次性付款单价金额</w:t>
      </w:r>
      <w:r w:rsidRPr="00F35263">
        <w:rPr>
          <w:rFonts w:ascii="Times New Roman" w:eastAsia="宋体" w:hAnsi="Times New Roman" w:cs="Times New Roman"/>
          <w:b/>
          <w:bCs/>
          <w:color w:val="000000"/>
          <w:kern w:val="0"/>
          <w:sz w:val="24"/>
          <w:szCs w:val="24"/>
        </w:rPr>
        <w:t>=</w:t>
      </w:r>
      <w:r w:rsidRPr="00F35263">
        <w:rPr>
          <w:rFonts w:ascii="Times New Roman" w:eastAsia="宋体" w:hAnsi="Times New Roman" w:cs="宋体" w:hint="eastAsia"/>
          <w:b/>
          <w:bCs/>
          <w:color w:val="000000"/>
          <w:kern w:val="0"/>
          <w:sz w:val="24"/>
          <w:szCs w:val="24"/>
        </w:rPr>
        <w:t>公房实际出售价</w:t>
      </w:r>
      <w:r w:rsidRPr="00F35263">
        <w:rPr>
          <w:rFonts w:ascii="Times New Roman" w:eastAsia="宋体" w:hAnsi="Times New Roman" w:cs="Times New Roman"/>
          <w:b/>
          <w:bCs/>
          <w:color w:val="000000"/>
          <w:kern w:val="0"/>
          <w:sz w:val="24"/>
          <w:szCs w:val="24"/>
        </w:rPr>
        <w:t>*</w:t>
      </w:r>
      <w:r w:rsidRPr="00F35263">
        <w:rPr>
          <w:rFonts w:ascii="Times New Roman" w:eastAsia="宋体" w:hAnsi="Times New Roman" w:cs="宋体" w:hint="eastAsia"/>
          <w:b/>
          <w:bCs/>
          <w:color w:val="000000"/>
          <w:kern w:val="0"/>
          <w:sz w:val="24"/>
          <w:szCs w:val="24"/>
        </w:rPr>
        <w:t>一次性付款优惠</w:t>
      </w:r>
    </w:p>
    <w:p w:rsidR="00F35263" w:rsidRPr="00F35263" w:rsidRDefault="00F35263" w:rsidP="00F35263">
      <w:pPr>
        <w:widowControl/>
        <w:wordWrap w:val="0"/>
        <w:spacing w:line="480" w:lineRule="auto"/>
        <w:jc w:val="left"/>
        <w:rPr>
          <w:rFonts w:ascii="宋体" w:eastAsia="宋体" w:hAnsi="宋体" w:cs="宋体"/>
          <w:bCs/>
          <w:color w:val="000000"/>
          <w:kern w:val="0"/>
          <w:sz w:val="24"/>
          <w:szCs w:val="24"/>
        </w:rPr>
      </w:pPr>
    </w:p>
    <w:p w:rsidR="00F35263" w:rsidRPr="00F35263" w:rsidRDefault="00F35263" w:rsidP="00F35263">
      <w:pPr>
        <w:widowControl/>
        <w:wordWrap w:val="0"/>
        <w:spacing w:line="480" w:lineRule="auto"/>
        <w:jc w:val="left"/>
        <w:rPr>
          <w:rFonts w:ascii="宋体" w:eastAsia="仿宋_GB2312" w:hAnsi="宋体" w:cs="宋体"/>
          <w:bCs/>
          <w:color w:val="000000"/>
          <w:kern w:val="0"/>
          <w:sz w:val="30"/>
          <w:szCs w:val="28"/>
        </w:rPr>
      </w:pPr>
      <w:r w:rsidRPr="00F35263">
        <w:rPr>
          <w:rFonts w:ascii="Times New Roman" w:eastAsia="仿宋_GB2312" w:hAnsi="宋体" w:cs="宋体" w:hint="eastAsia"/>
          <w:bCs/>
          <w:color w:val="000000"/>
          <w:kern w:val="0"/>
          <w:sz w:val="30"/>
          <w:szCs w:val="28"/>
        </w:rPr>
        <w:t>附表二：结构增减系数（</w:t>
      </w:r>
      <w:r w:rsidRPr="00F35263">
        <w:rPr>
          <w:rFonts w:ascii="Times New Roman" w:eastAsia="仿宋_GB2312" w:hAnsi="Times New Roman" w:cs="Times New Roman"/>
          <w:bCs/>
          <w:color w:val="000000"/>
          <w:kern w:val="0"/>
          <w:sz w:val="30"/>
          <w:szCs w:val="28"/>
        </w:rPr>
        <w:t>%</w:t>
      </w:r>
      <w:r w:rsidRPr="00F35263">
        <w:rPr>
          <w:rFonts w:ascii="Times New Roman" w:eastAsia="仿宋_GB2312" w:hAnsi="宋体" w:cs="宋体" w:hint="eastAsia"/>
          <w:bCs/>
          <w:color w:val="000000"/>
          <w:kern w:val="0"/>
          <w:sz w:val="30"/>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2131"/>
      </w:tblGrid>
      <w:tr w:rsidR="00F35263" w:rsidRPr="00F35263" w:rsidTr="00F35263">
        <w:trPr>
          <w:trHeight w:val="671"/>
          <w:jc w:val="center"/>
        </w:trPr>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F35263" w:rsidRPr="00F35263" w:rsidRDefault="00F35263" w:rsidP="00F35263">
            <w:pPr>
              <w:widowControl/>
              <w:spacing w:line="336" w:lineRule="auto"/>
              <w:ind w:left="300" w:right="300" w:firstLineChars="600" w:firstLine="144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等级</w:t>
            </w:r>
          </w:p>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结构</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一</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二</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三</w:t>
            </w:r>
          </w:p>
        </w:tc>
      </w:tr>
      <w:tr w:rsidR="00F35263" w:rsidRPr="00F35263" w:rsidTr="00F35263">
        <w:trPr>
          <w:trHeight w:val="309"/>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钢混</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+10</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+5</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0</w:t>
            </w:r>
          </w:p>
        </w:tc>
      </w:tr>
      <w:tr w:rsidR="00F35263" w:rsidRPr="00F35263" w:rsidTr="00F35263">
        <w:trPr>
          <w:trHeight w:val="25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砖混</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+5</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0</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w:t>
            </w:r>
            <w:r w:rsidRPr="00F35263">
              <w:rPr>
                <w:rFonts w:ascii="Times New Roman" w:eastAsia="宋体" w:hAnsi="Times New Roman" w:cs="Times New Roman"/>
                <w:color w:val="333333"/>
                <w:kern w:val="0"/>
                <w:sz w:val="24"/>
                <w:szCs w:val="24"/>
              </w:rPr>
              <w:t>5</w:t>
            </w:r>
          </w:p>
        </w:tc>
      </w:tr>
    </w:tbl>
    <w:p w:rsidR="00F35263" w:rsidRPr="00F35263" w:rsidRDefault="00F35263" w:rsidP="00F35263">
      <w:pPr>
        <w:widowControl/>
        <w:wordWrap w:val="0"/>
        <w:spacing w:line="480" w:lineRule="auto"/>
        <w:jc w:val="left"/>
        <w:rPr>
          <w:rFonts w:ascii="Times New Roman" w:eastAsia="仿宋_GB2312" w:hAnsi="Times New Roman" w:cs="Times New Roman"/>
          <w:bCs/>
          <w:color w:val="000000"/>
          <w:kern w:val="0"/>
          <w:sz w:val="30"/>
          <w:szCs w:val="28"/>
        </w:rPr>
      </w:pPr>
      <w:r w:rsidRPr="00F35263">
        <w:rPr>
          <w:rFonts w:ascii="Times New Roman" w:eastAsia="仿宋_GB2312" w:hAnsi="宋体" w:cs="宋体" w:hint="eastAsia"/>
          <w:bCs/>
          <w:color w:val="000000"/>
          <w:kern w:val="0"/>
          <w:sz w:val="30"/>
          <w:szCs w:val="28"/>
        </w:rPr>
        <w:t>附表三：地段增减系数（</w:t>
      </w:r>
      <w:r w:rsidRPr="00F35263">
        <w:rPr>
          <w:rFonts w:ascii="Times New Roman" w:eastAsia="仿宋_GB2312" w:hAnsi="Times New Roman" w:cs="Times New Roman"/>
          <w:bCs/>
          <w:color w:val="000000"/>
          <w:kern w:val="0"/>
          <w:sz w:val="30"/>
          <w:szCs w:val="28"/>
        </w:rPr>
        <w:t>%</w:t>
      </w:r>
      <w:r w:rsidRPr="00F35263">
        <w:rPr>
          <w:rFonts w:ascii="Times New Roman" w:eastAsia="仿宋_GB2312" w:hAnsi="宋体" w:cs="宋体" w:hint="eastAsia"/>
          <w:bCs/>
          <w:color w:val="000000"/>
          <w:kern w:val="0"/>
          <w:sz w:val="30"/>
          <w:szCs w:val="28"/>
        </w:rPr>
        <w:t>）</w:t>
      </w:r>
      <w:r w:rsidRPr="00F35263">
        <w:rPr>
          <w:rFonts w:ascii="Times New Roman" w:eastAsia="仿宋_GB2312" w:hAnsi="Times New Roman" w:cs="Times New Roman"/>
          <w:bCs/>
          <w:color w:val="000000"/>
          <w:kern w:val="0"/>
          <w:sz w:val="30"/>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1800"/>
      </w:tblGrid>
      <w:tr w:rsidR="00F35263" w:rsidRPr="00F35263" w:rsidTr="00F35263">
        <w:trPr>
          <w:cantSplit/>
          <w:jc w:val="cent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lastRenderedPageBreak/>
              <w:t>级别</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增减系数</w:t>
            </w:r>
          </w:p>
        </w:tc>
      </w:tr>
      <w:tr w:rsidR="00F35263" w:rsidRPr="00F35263" w:rsidTr="00F35263">
        <w:trPr>
          <w:cantSplit/>
          <w:jc w:val="cent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一</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0</w:t>
            </w:r>
          </w:p>
        </w:tc>
      </w:tr>
      <w:tr w:rsidR="00F35263" w:rsidRPr="00F35263" w:rsidTr="00F35263">
        <w:trPr>
          <w:cantSplit/>
          <w:jc w:val="cent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二</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w:t>
            </w:r>
            <w:r w:rsidRPr="00F35263">
              <w:rPr>
                <w:rFonts w:ascii="Times New Roman" w:eastAsia="宋体" w:hAnsi="Times New Roman" w:cs="Times New Roman"/>
                <w:color w:val="333333"/>
                <w:kern w:val="0"/>
                <w:sz w:val="24"/>
                <w:szCs w:val="24"/>
              </w:rPr>
              <w:t>5</w:t>
            </w:r>
          </w:p>
        </w:tc>
      </w:tr>
      <w:tr w:rsidR="00F35263" w:rsidRPr="00F35263" w:rsidTr="00F35263">
        <w:trPr>
          <w:cantSplit/>
          <w:trHeight w:val="420"/>
          <w:jc w:val="cent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三</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w:t>
            </w:r>
            <w:r w:rsidRPr="00F35263">
              <w:rPr>
                <w:rFonts w:ascii="Times New Roman" w:eastAsia="宋体" w:hAnsi="Times New Roman" w:cs="Times New Roman"/>
                <w:color w:val="333333"/>
                <w:kern w:val="0"/>
                <w:sz w:val="24"/>
                <w:szCs w:val="24"/>
              </w:rPr>
              <w:t>10</w:t>
            </w:r>
          </w:p>
        </w:tc>
      </w:tr>
      <w:tr w:rsidR="00F35263" w:rsidRPr="00F35263" w:rsidTr="00F35263">
        <w:trPr>
          <w:cantSplit/>
          <w:trHeight w:val="300"/>
          <w:jc w:val="cent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四</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w:t>
            </w:r>
            <w:r w:rsidRPr="00F35263">
              <w:rPr>
                <w:rFonts w:ascii="Times New Roman" w:eastAsia="宋体" w:hAnsi="Times New Roman" w:cs="Times New Roman"/>
                <w:color w:val="333333"/>
                <w:kern w:val="0"/>
                <w:sz w:val="24"/>
                <w:szCs w:val="24"/>
              </w:rPr>
              <w:t>15</w:t>
            </w:r>
          </w:p>
        </w:tc>
      </w:tr>
      <w:tr w:rsidR="00F35263" w:rsidRPr="00F35263" w:rsidTr="00F35263">
        <w:trPr>
          <w:cantSplit/>
          <w:trHeight w:val="300"/>
          <w:jc w:val="cent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五</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w:t>
            </w:r>
            <w:r w:rsidRPr="00F35263">
              <w:rPr>
                <w:rFonts w:ascii="Times New Roman" w:eastAsia="宋体" w:hAnsi="Times New Roman" w:cs="Times New Roman"/>
                <w:color w:val="333333"/>
                <w:kern w:val="0"/>
                <w:sz w:val="24"/>
                <w:szCs w:val="24"/>
              </w:rPr>
              <w:t>20</w:t>
            </w:r>
          </w:p>
        </w:tc>
      </w:tr>
    </w:tbl>
    <w:p w:rsidR="00F35263" w:rsidRPr="00F35263" w:rsidRDefault="00F35263" w:rsidP="00F35263">
      <w:pPr>
        <w:widowControl/>
        <w:wordWrap w:val="0"/>
        <w:spacing w:line="480" w:lineRule="auto"/>
        <w:jc w:val="left"/>
        <w:rPr>
          <w:rFonts w:ascii="宋体" w:eastAsia="宋体" w:hAnsi="宋体" w:cs="宋体"/>
          <w:bCs/>
          <w:color w:val="000000"/>
          <w:kern w:val="0"/>
          <w:sz w:val="24"/>
          <w:szCs w:val="24"/>
        </w:rPr>
      </w:pPr>
    </w:p>
    <w:p w:rsidR="00F35263" w:rsidRPr="00F35263" w:rsidRDefault="00F35263" w:rsidP="00F35263">
      <w:pPr>
        <w:widowControl/>
        <w:wordWrap w:val="0"/>
        <w:spacing w:line="480" w:lineRule="auto"/>
        <w:jc w:val="left"/>
        <w:rPr>
          <w:rFonts w:ascii="宋体" w:eastAsia="仿宋_GB2312" w:hAnsi="宋体" w:cs="宋体"/>
          <w:bCs/>
          <w:color w:val="000000"/>
          <w:kern w:val="0"/>
          <w:sz w:val="30"/>
          <w:szCs w:val="28"/>
        </w:rPr>
      </w:pPr>
      <w:r w:rsidRPr="00F35263">
        <w:rPr>
          <w:rFonts w:ascii="Times New Roman" w:eastAsia="仿宋_GB2312" w:hAnsi="宋体" w:cs="宋体" w:hint="eastAsia"/>
          <w:bCs/>
          <w:color w:val="000000"/>
          <w:kern w:val="0"/>
          <w:sz w:val="30"/>
          <w:szCs w:val="28"/>
        </w:rPr>
        <w:t>附表四：朝向增减系数（</w:t>
      </w:r>
      <w:r w:rsidRPr="00F35263">
        <w:rPr>
          <w:rFonts w:ascii="Times New Roman" w:eastAsia="仿宋_GB2312" w:hAnsi="Times New Roman" w:cs="Times New Roman"/>
          <w:bCs/>
          <w:color w:val="000000"/>
          <w:kern w:val="0"/>
          <w:sz w:val="30"/>
          <w:szCs w:val="28"/>
        </w:rPr>
        <w:t>%</w:t>
      </w:r>
      <w:r w:rsidRPr="00F35263">
        <w:rPr>
          <w:rFonts w:ascii="Times New Roman" w:eastAsia="仿宋_GB2312" w:hAnsi="宋体" w:cs="宋体" w:hint="eastAsia"/>
          <w:bCs/>
          <w:color w:val="000000"/>
          <w:kern w:val="0"/>
          <w:sz w:val="30"/>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4133"/>
        <w:gridCol w:w="2841"/>
      </w:tblGrid>
      <w:tr w:rsidR="00F35263" w:rsidRPr="00F35263" w:rsidTr="00F35263">
        <w:trPr>
          <w:jc w:val="center"/>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结构主方向</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部位</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增减系数</w:t>
            </w:r>
          </w:p>
        </w:tc>
      </w:tr>
      <w:tr w:rsidR="00F35263" w:rsidRPr="00F35263" w:rsidTr="00F35263">
        <w:trPr>
          <w:cantSplit/>
          <w:jc w:val="center"/>
        </w:trPr>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朝东</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南</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w:t>
            </w:r>
          </w:p>
        </w:tc>
      </w:tr>
      <w:tr w:rsidR="00F35263" w:rsidRPr="00F35263" w:rsidTr="00F3526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263" w:rsidRPr="00F35263" w:rsidRDefault="00F35263" w:rsidP="00F35263">
            <w:pPr>
              <w:widowControl/>
              <w:jc w:val="left"/>
              <w:rPr>
                <w:rFonts w:ascii="宋体" w:eastAsia="宋体" w:hAnsi="宋体" w:cs="宋体"/>
                <w:color w:val="333333"/>
                <w:kern w:val="0"/>
                <w:sz w:val="24"/>
                <w:szCs w:val="24"/>
              </w:rPr>
            </w:pPr>
          </w:p>
        </w:tc>
        <w:tc>
          <w:tcPr>
            <w:tcW w:w="4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中、北</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w:t>
            </w:r>
            <w:r w:rsidRPr="00F35263">
              <w:rPr>
                <w:rFonts w:ascii="Times New Roman" w:eastAsia="宋体" w:hAnsi="Times New Roman" w:cs="Times New Roman"/>
                <w:color w:val="333333"/>
                <w:kern w:val="0"/>
                <w:sz w:val="24"/>
                <w:szCs w:val="24"/>
              </w:rPr>
              <w:t>1</w:t>
            </w:r>
          </w:p>
        </w:tc>
      </w:tr>
      <w:tr w:rsidR="00F35263" w:rsidRPr="00F35263" w:rsidTr="00F35263">
        <w:trPr>
          <w:cantSplit/>
          <w:jc w:val="center"/>
        </w:trPr>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朝南</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东</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w:t>
            </w:r>
          </w:p>
        </w:tc>
      </w:tr>
      <w:tr w:rsidR="00F35263" w:rsidRPr="00F35263" w:rsidTr="00F3526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263" w:rsidRPr="00F35263" w:rsidRDefault="00F35263" w:rsidP="00F35263">
            <w:pPr>
              <w:widowControl/>
              <w:jc w:val="left"/>
              <w:rPr>
                <w:rFonts w:ascii="宋体" w:eastAsia="宋体" w:hAnsi="宋体" w:cs="宋体"/>
                <w:color w:val="333333"/>
                <w:kern w:val="0"/>
                <w:sz w:val="24"/>
                <w:szCs w:val="24"/>
              </w:rPr>
            </w:pPr>
          </w:p>
        </w:tc>
        <w:tc>
          <w:tcPr>
            <w:tcW w:w="4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中、西</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0</w:t>
            </w:r>
          </w:p>
        </w:tc>
      </w:tr>
      <w:tr w:rsidR="00F35263" w:rsidRPr="00F35263" w:rsidTr="00F35263">
        <w:trPr>
          <w:cantSplit/>
          <w:jc w:val="center"/>
        </w:trPr>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朝西</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南</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w:t>
            </w:r>
            <w:r w:rsidRPr="00F35263">
              <w:rPr>
                <w:rFonts w:ascii="Times New Roman" w:eastAsia="宋体" w:hAnsi="Times New Roman" w:cs="Times New Roman"/>
                <w:color w:val="333333"/>
                <w:kern w:val="0"/>
                <w:sz w:val="24"/>
                <w:szCs w:val="24"/>
              </w:rPr>
              <w:t>2</w:t>
            </w:r>
          </w:p>
        </w:tc>
      </w:tr>
      <w:tr w:rsidR="00F35263" w:rsidRPr="00F35263" w:rsidTr="00F3526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263" w:rsidRPr="00F35263" w:rsidRDefault="00F35263" w:rsidP="00F35263">
            <w:pPr>
              <w:widowControl/>
              <w:jc w:val="left"/>
              <w:rPr>
                <w:rFonts w:ascii="宋体" w:eastAsia="宋体" w:hAnsi="宋体" w:cs="宋体"/>
                <w:color w:val="333333"/>
                <w:kern w:val="0"/>
                <w:sz w:val="24"/>
                <w:szCs w:val="24"/>
              </w:rPr>
            </w:pPr>
          </w:p>
        </w:tc>
        <w:tc>
          <w:tcPr>
            <w:tcW w:w="4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中、北</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w:t>
            </w:r>
            <w:r w:rsidRPr="00F35263">
              <w:rPr>
                <w:rFonts w:ascii="Times New Roman" w:eastAsia="宋体" w:hAnsi="Times New Roman" w:cs="Times New Roman"/>
                <w:color w:val="333333"/>
                <w:kern w:val="0"/>
                <w:sz w:val="24"/>
                <w:szCs w:val="24"/>
              </w:rPr>
              <w:t>4</w:t>
            </w:r>
          </w:p>
        </w:tc>
      </w:tr>
      <w:tr w:rsidR="00F35263" w:rsidRPr="00F35263" w:rsidTr="00F35263">
        <w:trPr>
          <w:cantSplit/>
          <w:jc w:val="center"/>
        </w:trPr>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朝北</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东</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w:t>
            </w:r>
            <w:r w:rsidRPr="00F35263">
              <w:rPr>
                <w:rFonts w:ascii="Times New Roman" w:eastAsia="宋体" w:hAnsi="Times New Roman" w:cs="Times New Roman"/>
                <w:color w:val="333333"/>
                <w:kern w:val="0"/>
                <w:sz w:val="24"/>
                <w:szCs w:val="24"/>
              </w:rPr>
              <w:t>2</w:t>
            </w:r>
          </w:p>
        </w:tc>
      </w:tr>
      <w:tr w:rsidR="00F35263" w:rsidRPr="00F35263" w:rsidTr="00F3526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263" w:rsidRPr="00F35263" w:rsidRDefault="00F35263" w:rsidP="00F35263">
            <w:pPr>
              <w:widowControl/>
              <w:jc w:val="left"/>
              <w:rPr>
                <w:rFonts w:ascii="宋体" w:eastAsia="宋体" w:hAnsi="宋体" w:cs="宋体"/>
                <w:color w:val="333333"/>
                <w:kern w:val="0"/>
                <w:sz w:val="24"/>
                <w:szCs w:val="24"/>
              </w:rPr>
            </w:pPr>
          </w:p>
        </w:tc>
        <w:tc>
          <w:tcPr>
            <w:tcW w:w="4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中、西</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w:t>
            </w:r>
            <w:r w:rsidRPr="00F35263">
              <w:rPr>
                <w:rFonts w:ascii="Times New Roman" w:eastAsia="宋体" w:hAnsi="Times New Roman" w:cs="Times New Roman"/>
                <w:color w:val="333333"/>
                <w:kern w:val="0"/>
                <w:sz w:val="24"/>
                <w:szCs w:val="24"/>
              </w:rPr>
              <w:t>3</w:t>
            </w:r>
          </w:p>
        </w:tc>
      </w:tr>
    </w:tbl>
    <w:p w:rsidR="00F35263" w:rsidRPr="00F35263" w:rsidRDefault="00F35263" w:rsidP="00F35263">
      <w:pPr>
        <w:widowControl/>
        <w:wordWrap w:val="0"/>
        <w:spacing w:line="480" w:lineRule="auto"/>
        <w:jc w:val="left"/>
        <w:rPr>
          <w:rFonts w:ascii="宋体" w:eastAsia="仿宋_GB2312" w:hAnsi="宋体" w:cs="宋体"/>
          <w:bCs/>
          <w:color w:val="000000"/>
          <w:kern w:val="0"/>
          <w:sz w:val="30"/>
          <w:szCs w:val="28"/>
        </w:rPr>
      </w:pPr>
    </w:p>
    <w:p w:rsidR="00F35263" w:rsidRPr="00F35263" w:rsidRDefault="00F35263" w:rsidP="00F35263">
      <w:pPr>
        <w:widowControl/>
        <w:wordWrap w:val="0"/>
        <w:spacing w:line="480" w:lineRule="auto"/>
        <w:jc w:val="left"/>
        <w:rPr>
          <w:rFonts w:ascii="宋体" w:eastAsia="仿宋_GB2312" w:hAnsi="宋体" w:cs="宋体"/>
          <w:bCs/>
          <w:color w:val="000000"/>
          <w:kern w:val="0"/>
          <w:sz w:val="30"/>
          <w:szCs w:val="28"/>
        </w:rPr>
      </w:pPr>
      <w:r w:rsidRPr="00F35263">
        <w:rPr>
          <w:rFonts w:ascii="Times New Roman" w:eastAsia="仿宋_GB2312" w:hAnsi="宋体" w:cs="宋体" w:hint="eastAsia"/>
          <w:bCs/>
          <w:color w:val="000000"/>
          <w:kern w:val="0"/>
          <w:sz w:val="30"/>
          <w:szCs w:val="28"/>
        </w:rPr>
        <w:t>附表五：楼层增减系数（</w:t>
      </w:r>
      <w:r w:rsidRPr="00F35263">
        <w:rPr>
          <w:rFonts w:ascii="Times New Roman" w:eastAsia="仿宋_GB2312" w:hAnsi="Times New Roman" w:cs="Times New Roman"/>
          <w:bCs/>
          <w:color w:val="000000"/>
          <w:kern w:val="0"/>
          <w:sz w:val="30"/>
          <w:szCs w:val="28"/>
        </w:rPr>
        <w:t>%</w:t>
      </w:r>
      <w:r w:rsidRPr="00F35263">
        <w:rPr>
          <w:rFonts w:ascii="Times New Roman" w:eastAsia="仿宋_GB2312" w:hAnsi="宋体" w:cs="宋体" w:hint="eastAsia"/>
          <w:bCs/>
          <w:color w:val="000000"/>
          <w:kern w:val="0"/>
          <w:sz w:val="30"/>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791"/>
        <w:gridCol w:w="931"/>
        <w:gridCol w:w="931"/>
        <w:gridCol w:w="931"/>
        <w:gridCol w:w="931"/>
        <w:gridCol w:w="931"/>
        <w:gridCol w:w="917"/>
        <w:gridCol w:w="917"/>
      </w:tblGrid>
      <w:tr w:rsidR="00F35263" w:rsidRPr="00F35263" w:rsidTr="00F35263">
        <w:trPr>
          <w:trHeight w:val="915"/>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F35263" w:rsidRPr="00F35263" w:rsidRDefault="00F35263" w:rsidP="00F35263">
            <w:pPr>
              <w:widowControl/>
              <w:spacing w:line="336" w:lineRule="auto"/>
              <w:ind w:left="300" w:right="300" w:firstLineChars="300" w:firstLine="72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层次</w:t>
            </w:r>
          </w:p>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p>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总楼层</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一</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二</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三</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四</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五</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六</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七</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八</w:t>
            </w:r>
          </w:p>
        </w:tc>
      </w:tr>
      <w:tr w:rsidR="00F35263" w:rsidRPr="00F35263" w:rsidTr="00F35263">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三</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w:t>
            </w:r>
            <w:r w:rsidRPr="00F35263">
              <w:rPr>
                <w:rFonts w:ascii="Times New Roman" w:eastAsia="宋体" w:hAnsi="Times New Roman" w:cs="Times New Roman"/>
                <w:color w:val="333333"/>
                <w:kern w:val="0"/>
                <w:sz w:val="24"/>
                <w:szCs w:val="24"/>
              </w:rPr>
              <w:t>2</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p>
        </w:tc>
      </w:tr>
      <w:tr w:rsidR="00F35263" w:rsidRPr="00F35263" w:rsidTr="00F35263">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lastRenderedPageBreak/>
              <w:t>四</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w:t>
            </w:r>
            <w:r w:rsidRPr="00F35263">
              <w:rPr>
                <w:rFonts w:ascii="Times New Roman" w:eastAsia="宋体" w:hAnsi="Times New Roman" w:cs="Times New Roman"/>
                <w:color w:val="333333"/>
                <w:kern w:val="0"/>
                <w:sz w:val="24"/>
                <w:szCs w:val="24"/>
              </w:rPr>
              <w:t>3</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p>
        </w:tc>
      </w:tr>
      <w:tr w:rsidR="00F35263" w:rsidRPr="00F35263" w:rsidTr="00F35263">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五</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w:t>
            </w:r>
            <w:r w:rsidRPr="00F35263">
              <w:rPr>
                <w:rFonts w:ascii="Times New Roman" w:eastAsia="宋体" w:hAnsi="Times New Roman" w:cs="Times New Roman"/>
                <w:color w:val="333333"/>
                <w:kern w:val="0"/>
                <w:sz w:val="24"/>
                <w:szCs w:val="24"/>
              </w:rPr>
              <w:t>4</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p>
        </w:tc>
      </w:tr>
      <w:tr w:rsidR="00F35263" w:rsidRPr="00F35263" w:rsidTr="00F35263">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六</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w:t>
            </w:r>
            <w:r w:rsidRPr="00F35263">
              <w:rPr>
                <w:rFonts w:ascii="Times New Roman" w:eastAsia="宋体" w:hAnsi="Times New Roman" w:cs="Times New Roman"/>
                <w:color w:val="333333"/>
                <w:kern w:val="0"/>
                <w:sz w:val="24"/>
                <w:szCs w:val="24"/>
              </w:rPr>
              <w:t>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p>
        </w:tc>
      </w:tr>
      <w:tr w:rsidR="00F35263" w:rsidRPr="00F35263" w:rsidTr="00F35263">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七</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+3</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w:t>
            </w:r>
            <w:r w:rsidRPr="00F35263">
              <w:rPr>
                <w:rFonts w:ascii="Times New Roman" w:eastAsia="宋体" w:hAnsi="Times New Roman" w:cs="Times New Roman"/>
                <w:color w:val="333333"/>
                <w:kern w:val="0"/>
                <w:sz w:val="24"/>
                <w:szCs w:val="24"/>
              </w:rPr>
              <w:t>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w:t>
            </w:r>
            <w:r w:rsidRPr="00F35263">
              <w:rPr>
                <w:rFonts w:ascii="Times New Roman" w:eastAsia="宋体" w:hAnsi="Times New Roman" w:cs="Times New Roman"/>
                <w:color w:val="333333"/>
                <w:kern w:val="0"/>
                <w:sz w:val="24"/>
                <w:szCs w:val="24"/>
              </w:rPr>
              <w:t>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p>
        </w:tc>
      </w:tr>
      <w:tr w:rsidR="00F35263" w:rsidRPr="00F35263" w:rsidTr="00F35263">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八</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+3</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w:t>
            </w:r>
            <w:r w:rsidRPr="00F35263">
              <w:rPr>
                <w:rFonts w:ascii="Times New Roman" w:eastAsia="宋体" w:hAnsi="Times New Roman" w:cs="Times New Roman"/>
                <w:color w:val="333333"/>
                <w:kern w:val="0"/>
                <w:sz w:val="24"/>
                <w:szCs w:val="24"/>
              </w:rPr>
              <w:t>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w:t>
            </w:r>
            <w:r w:rsidRPr="00F35263">
              <w:rPr>
                <w:rFonts w:ascii="Times New Roman" w:eastAsia="宋体" w:hAnsi="Times New Roman" w:cs="Times New Roman"/>
                <w:color w:val="333333"/>
                <w:kern w:val="0"/>
                <w:sz w:val="24"/>
                <w:szCs w:val="24"/>
              </w:rPr>
              <w:t>7</w:t>
            </w:r>
          </w:p>
        </w:tc>
      </w:tr>
      <w:tr w:rsidR="00F35263" w:rsidRPr="00F35263" w:rsidTr="00F35263">
        <w:trPr>
          <w:cantSplit/>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九层以上</w:t>
            </w:r>
          </w:p>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（含九层）</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w:t>
            </w: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四</w:t>
            </w:r>
            <w:r w:rsidRPr="00F35263">
              <w:rPr>
                <w:rFonts w:ascii="Times New Roman" w:eastAsia="宋体" w:hAnsi="Times New Roman" w:cs="Times New Roman"/>
                <w:color w:val="333333"/>
                <w:kern w:val="0"/>
                <w:sz w:val="24"/>
                <w:szCs w:val="24"/>
              </w:rPr>
              <w:t>~</w:t>
            </w:r>
            <w:r w:rsidRPr="00F35263">
              <w:rPr>
                <w:rFonts w:ascii="Times New Roman" w:eastAsia="宋体" w:hAnsi="Times New Roman" w:cs="宋体" w:hint="eastAsia"/>
                <w:color w:val="333333"/>
                <w:kern w:val="0"/>
                <w:sz w:val="24"/>
                <w:szCs w:val="24"/>
              </w:rPr>
              <w:t>八层</w:t>
            </w:r>
            <w:r w:rsidRPr="00F35263">
              <w:rPr>
                <w:rFonts w:ascii="Times New Roman" w:eastAsia="宋体" w:hAnsi="Times New Roman" w:cs="Times New Roman"/>
                <w:color w:val="333333"/>
                <w:kern w:val="0"/>
                <w:sz w:val="24"/>
                <w:szCs w:val="24"/>
              </w:rPr>
              <w:t xml:space="preserve">      +3</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九</w:t>
            </w:r>
            <w:r w:rsidRPr="00F35263">
              <w:rPr>
                <w:rFonts w:ascii="Times New Roman" w:eastAsia="宋体" w:hAnsi="Times New Roman" w:cs="Times New Roman"/>
                <w:color w:val="333333"/>
                <w:kern w:val="0"/>
                <w:sz w:val="24"/>
                <w:szCs w:val="24"/>
              </w:rPr>
              <w:t>~</w:t>
            </w:r>
            <w:r w:rsidRPr="00F35263">
              <w:rPr>
                <w:rFonts w:ascii="Times New Roman" w:eastAsia="宋体" w:hAnsi="Times New Roman" w:cs="宋体" w:hint="eastAsia"/>
                <w:color w:val="333333"/>
                <w:kern w:val="0"/>
                <w:sz w:val="24"/>
                <w:szCs w:val="24"/>
              </w:rPr>
              <w:t>顶层以下层</w:t>
            </w:r>
            <w:r w:rsidRPr="00F35263">
              <w:rPr>
                <w:rFonts w:ascii="Times New Roman" w:eastAsia="宋体" w:hAnsi="Times New Roman" w:cs="Times New Roman"/>
                <w:color w:val="333333"/>
                <w:kern w:val="0"/>
                <w:sz w:val="24"/>
                <w:szCs w:val="24"/>
              </w:rPr>
              <w:t xml:space="preserve"> +4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顶层</w:t>
            </w:r>
          </w:p>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w:t>
            </w:r>
            <w:r w:rsidRPr="00F35263">
              <w:rPr>
                <w:rFonts w:ascii="Times New Roman" w:eastAsia="宋体" w:hAnsi="Times New Roman" w:cs="Times New Roman"/>
                <w:color w:val="333333"/>
                <w:kern w:val="0"/>
                <w:sz w:val="24"/>
                <w:szCs w:val="24"/>
              </w:rPr>
              <w:t>6</w:t>
            </w:r>
          </w:p>
        </w:tc>
      </w:tr>
    </w:tbl>
    <w:p w:rsidR="00F35263" w:rsidRPr="00F35263" w:rsidRDefault="00F35263" w:rsidP="00F35263">
      <w:pPr>
        <w:widowControl/>
        <w:wordWrap w:val="0"/>
        <w:spacing w:line="480" w:lineRule="auto"/>
        <w:jc w:val="left"/>
        <w:rPr>
          <w:rFonts w:ascii="宋体" w:eastAsia="宋体" w:hAnsi="宋体" w:cs="宋体"/>
          <w:b/>
          <w:bCs/>
          <w:color w:val="000000"/>
          <w:kern w:val="0"/>
          <w:sz w:val="24"/>
          <w:szCs w:val="24"/>
        </w:rPr>
      </w:pPr>
      <w:r w:rsidRPr="00F35263">
        <w:rPr>
          <w:rFonts w:ascii="Times New Roman" w:eastAsia="宋体" w:hAnsi="Times New Roman" w:cs="宋体" w:hint="eastAsia"/>
          <w:b/>
          <w:bCs/>
          <w:color w:val="000000"/>
          <w:kern w:val="0"/>
          <w:sz w:val="24"/>
          <w:szCs w:val="24"/>
        </w:rPr>
        <w:t>购买专用房、经济适用房、腾空房职工户可享受补贴限额：</w:t>
      </w:r>
    </w:p>
    <w:p w:rsidR="00F35263" w:rsidRPr="00F35263" w:rsidRDefault="00F35263" w:rsidP="00F35263">
      <w:pPr>
        <w:widowControl/>
        <w:wordWrap w:val="0"/>
        <w:spacing w:line="480" w:lineRule="auto"/>
        <w:ind w:firstLineChars="200" w:firstLine="480"/>
        <w:jc w:val="left"/>
        <w:rPr>
          <w:rFonts w:ascii="宋体" w:eastAsia="宋体" w:hAnsi="宋体" w:cs="宋体"/>
          <w:bCs/>
          <w:color w:val="000000"/>
          <w:kern w:val="0"/>
          <w:sz w:val="24"/>
          <w:szCs w:val="24"/>
        </w:rPr>
      </w:pPr>
      <w:r w:rsidRPr="00F35263">
        <w:rPr>
          <w:rFonts w:ascii="Times New Roman" w:eastAsia="宋体" w:hAnsi="Times New Roman" w:cs="宋体" w:hint="eastAsia"/>
          <w:bCs/>
          <w:color w:val="000000"/>
          <w:kern w:val="0"/>
          <w:sz w:val="24"/>
          <w:szCs w:val="24"/>
        </w:rPr>
        <w:t>享受面积内经济房、专用房、腾空房单价减去该房当年房改成本价一次性付款单价得出数值大于</w:t>
      </w:r>
      <w:r w:rsidRPr="00F35263">
        <w:rPr>
          <w:rFonts w:ascii="Times New Roman" w:eastAsia="宋体" w:hAnsi="Times New Roman" w:cs="Times New Roman"/>
          <w:bCs/>
          <w:color w:val="000000"/>
          <w:kern w:val="0"/>
          <w:sz w:val="24"/>
          <w:szCs w:val="24"/>
        </w:rPr>
        <w:t>2400</w:t>
      </w:r>
      <w:r w:rsidRPr="00F35263">
        <w:rPr>
          <w:rFonts w:ascii="Times New Roman" w:eastAsia="宋体" w:hAnsi="Times New Roman" w:cs="宋体" w:hint="eastAsia"/>
          <w:bCs/>
          <w:color w:val="000000"/>
          <w:kern w:val="0"/>
          <w:sz w:val="24"/>
          <w:szCs w:val="24"/>
        </w:rPr>
        <w:t>元</w:t>
      </w:r>
      <w:r w:rsidRPr="00F35263">
        <w:rPr>
          <w:rFonts w:ascii="Times New Roman" w:eastAsia="宋体" w:hAnsi="Times New Roman" w:cs="Times New Roman"/>
          <w:bCs/>
          <w:color w:val="000000"/>
          <w:kern w:val="0"/>
          <w:sz w:val="24"/>
          <w:szCs w:val="24"/>
        </w:rPr>
        <w:t>/</w:t>
      </w:r>
      <w:r w:rsidRPr="00F35263">
        <w:rPr>
          <w:rFonts w:ascii="Times New Roman" w:eastAsia="宋体" w:hAnsi="Times New Roman" w:cs="宋体" w:hint="eastAsia"/>
          <w:bCs/>
          <w:color w:val="000000"/>
          <w:kern w:val="0"/>
          <w:sz w:val="24"/>
          <w:szCs w:val="24"/>
        </w:rPr>
        <w:t>平方米，不影响夫妻双方货币补贴单价；得出数值小于</w:t>
      </w:r>
      <w:r w:rsidRPr="00F35263">
        <w:rPr>
          <w:rFonts w:ascii="Times New Roman" w:eastAsia="宋体" w:hAnsi="Times New Roman" w:cs="Times New Roman"/>
          <w:bCs/>
          <w:color w:val="000000"/>
          <w:kern w:val="0"/>
          <w:sz w:val="24"/>
          <w:szCs w:val="24"/>
        </w:rPr>
        <w:t>2400</w:t>
      </w:r>
      <w:r w:rsidRPr="00F35263">
        <w:rPr>
          <w:rFonts w:ascii="Times New Roman" w:eastAsia="宋体" w:hAnsi="Times New Roman" w:cs="宋体" w:hint="eastAsia"/>
          <w:bCs/>
          <w:color w:val="000000"/>
          <w:kern w:val="0"/>
          <w:sz w:val="24"/>
          <w:szCs w:val="24"/>
        </w:rPr>
        <w:t>元</w:t>
      </w:r>
      <w:r w:rsidRPr="00F35263">
        <w:rPr>
          <w:rFonts w:ascii="Times New Roman" w:eastAsia="宋体" w:hAnsi="Times New Roman" w:cs="Times New Roman"/>
          <w:bCs/>
          <w:color w:val="000000"/>
          <w:kern w:val="0"/>
          <w:sz w:val="24"/>
          <w:szCs w:val="24"/>
        </w:rPr>
        <w:t>/</w:t>
      </w:r>
      <w:r w:rsidRPr="00F35263">
        <w:rPr>
          <w:rFonts w:ascii="Times New Roman" w:eastAsia="宋体" w:hAnsi="Times New Roman" w:cs="宋体" w:hint="eastAsia"/>
          <w:bCs/>
          <w:color w:val="000000"/>
          <w:kern w:val="0"/>
          <w:sz w:val="24"/>
          <w:szCs w:val="24"/>
        </w:rPr>
        <w:t>平方米，则该数值为该户户可享受补贴限额。</w:t>
      </w:r>
    </w:p>
    <w:p w:rsidR="00F35263" w:rsidRPr="00F35263" w:rsidRDefault="00F35263" w:rsidP="00F35263">
      <w:pPr>
        <w:widowControl/>
        <w:wordWrap w:val="0"/>
        <w:spacing w:line="480" w:lineRule="auto"/>
        <w:jc w:val="left"/>
        <w:rPr>
          <w:rFonts w:ascii="宋体" w:eastAsia="仿宋_GB2312" w:hAnsi="宋体" w:cs="宋体"/>
          <w:bCs/>
          <w:color w:val="000000"/>
          <w:kern w:val="0"/>
          <w:sz w:val="30"/>
          <w:szCs w:val="28"/>
        </w:rPr>
      </w:pPr>
    </w:p>
    <w:p w:rsidR="00F35263" w:rsidRDefault="00F35263" w:rsidP="00F35263">
      <w:pPr>
        <w:widowControl/>
        <w:wordWrap w:val="0"/>
        <w:spacing w:line="480" w:lineRule="auto"/>
        <w:jc w:val="left"/>
        <w:rPr>
          <w:rFonts w:ascii="宋体" w:eastAsia="仿宋_GB2312" w:hAnsi="宋体" w:cs="宋体" w:hint="eastAsia"/>
          <w:bCs/>
          <w:color w:val="000000"/>
          <w:kern w:val="0"/>
          <w:sz w:val="30"/>
          <w:szCs w:val="28"/>
        </w:rPr>
      </w:pPr>
    </w:p>
    <w:p w:rsidR="00F35263" w:rsidRDefault="00F35263" w:rsidP="00F35263">
      <w:pPr>
        <w:widowControl/>
        <w:wordWrap w:val="0"/>
        <w:spacing w:line="480" w:lineRule="auto"/>
        <w:jc w:val="left"/>
        <w:rPr>
          <w:rFonts w:ascii="宋体" w:eastAsia="仿宋_GB2312" w:hAnsi="宋体" w:cs="宋体" w:hint="eastAsia"/>
          <w:bCs/>
          <w:color w:val="000000"/>
          <w:kern w:val="0"/>
          <w:sz w:val="30"/>
          <w:szCs w:val="28"/>
        </w:rPr>
      </w:pPr>
    </w:p>
    <w:p w:rsidR="00F35263" w:rsidRPr="00F35263" w:rsidRDefault="00F35263" w:rsidP="00F35263">
      <w:pPr>
        <w:widowControl/>
        <w:wordWrap w:val="0"/>
        <w:spacing w:line="480" w:lineRule="auto"/>
        <w:jc w:val="left"/>
        <w:rPr>
          <w:rFonts w:ascii="宋体" w:eastAsia="仿宋_GB2312" w:hAnsi="宋体" w:cs="宋体"/>
          <w:bCs/>
          <w:color w:val="000000"/>
          <w:kern w:val="0"/>
          <w:sz w:val="30"/>
          <w:szCs w:val="28"/>
        </w:rPr>
      </w:pPr>
    </w:p>
    <w:p w:rsidR="00F35263" w:rsidRPr="00F35263" w:rsidRDefault="00F35263" w:rsidP="00F35263">
      <w:pPr>
        <w:widowControl/>
        <w:wordWrap w:val="0"/>
        <w:spacing w:line="480" w:lineRule="auto"/>
        <w:jc w:val="left"/>
        <w:rPr>
          <w:rFonts w:ascii="宋体" w:eastAsia="仿宋_GB2312" w:hAnsi="宋体" w:cs="宋体"/>
          <w:bCs/>
          <w:color w:val="000000"/>
          <w:kern w:val="0"/>
          <w:sz w:val="30"/>
          <w:szCs w:val="28"/>
        </w:rPr>
      </w:pPr>
      <w:r w:rsidRPr="00F35263">
        <w:rPr>
          <w:rFonts w:ascii="Times New Roman" w:eastAsia="仿宋_GB2312" w:hAnsi="宋体" w:cs="宋体" w:hint="eastAsia"/>
          <w:bCs/>
          <w:color w:val="000000"/>
          <w:kern w:val="0"/>
          <w:sz w:val="30"/>
          <w:szCs w:val="28"/>
        </w:rPr>
        <w:lastRenderedPageBreak/>
        <w:t>附表六：购买省级单位专用房职工户可享受补贴限额参照表：单位：元</w:t>
      </w:r>
      <w:r w:rsidRPr="00F35263">
        <w:rPr>
          <w:rFonts w:ascii="Times New Roman" w:eastAsia="仿宋_GB2312" w:hAnsi="Times New Roman" w:cs="Times New Roman"/>
          <w:bCs/>
          <w:color w:val="000000"/>
          <w:kern w:val="0"/>
          <w:sz w:val="30"/>
          <w:szCs w:val="28"/>
        </w:rPr>
        <w:t>/</w:t>
      </w:r>
      <w:r w:rsidRPr="00F35263">
        <w:rPr>
          <w:rFonts w:ascii="Times New Roman" w:eastAsia="仿宋_GB2312" w:hAnsi="宋体" w:cs="宋体" w:hint="eastAsia"/>
          <w:bCs/>
          <w:color w:val="000000"/>
          <w:kern w:val="0"/>
          <w:sz w:val="30"/>
          <w:szCs w:val="28"/>
        </w:rPr>
        <w:t>平方米</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520"/>
        <w:gridCol w:w="2700"/>
      </w:tblGrid>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楼盘地点</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firstLineChars="100" w:firstLine="24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专用房自建单位</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户可享受补贴限额</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科技新村</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省科技厅</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2090.00</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教工路</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省级机关事务管理局</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2400.00</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马塍路</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省级机关事务管理局</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2400.00</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政苑（多层）</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省级机关事务管理局</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1833.50</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政苑（小高层、高层）</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省级机关事务管理局</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2073.50</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文一路（党校）</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省委党校</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2165.00</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石桥路</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省农科院</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1800.00</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中融城市（罗马）</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省委办、组织部、政协</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2015.00</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华东园</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华东勘察设计院</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1600.00</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府苑二期</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省级机关事务管理局</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1323.50</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雨花弄</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杭州钢铁集团公司</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1135.00</w:t>
            </w:r>
            <w:r w:rsidRPr="00F35263">
              <w:rPr>
                <w:rFonts w:ascii="Times New Roman" w:eastAsia="宋体" w:hAnsi="Times New Roman" w:cs="宋体" w:hint="eastAsia"/>
                <w:color w:val="333333"/>
                <w:kern w:val="0"/>
                <w:sz w:val="15"/>
                <w:szCs w:val="24"/>
              </w:rPr>
              <w:t>（本公司职工补贴</w:t>
            </w:r>
            <w:r w:rsidRPr="00F35263">
              <w:rPr>
                <w:rFonts w:ascii="Times New Roman" w:eastAsia="宋体" w:hAnsi="Times New Roman" w:cs="Times New Roman"/>
                <w:color w:val="333333"/>
                <w:kern w:val="0"/>
                <w:sz w:val="15"/>
                <w:szCs w:val="24"/>
              </w:rPr>
              <w:t>400</w:t>
            </w:r>
            <w:r w:rsidRPr="00F35263">
              <w:rPr>
                <w:rFonts w:ascii="Times New Roman" w:eastAsia="宋体" w:hAnsi="Times New Roman" w:cs="宋体" w:hint="eastAsia"/>
                <w:color w:val="333333"/>
                <w:kern w:val="0"/>
                <w:sz w:val="15"/>
                <w:szCs w:val="24"/>
              </w:rPr>
              <w:t>）</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求是村</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浙江大学</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2400.00</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凯旋路</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浙江大学</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2213.40</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文一路（浙大）</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浙江大学</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2246.30</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浙大（城市心境）</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浙江大学</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2225.00</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小和山（林科院）</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省林科院</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1555.00</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外东山弄</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省外事旅游汽车公司</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2400.00</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求智弄</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海洋二所</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2333.40</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lastRenderedPageBreak/>
              <w:t>滨文苑</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省教育发展中心</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2125.00</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文晖路</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省出版总社</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2400.00</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朝晖</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浙江工业大学</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2400.00</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清雅苑</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北方房产</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1549.75</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清雅苑（小高层）</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北方房产</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1699.75</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清雅苑（高层）</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北方房产</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1749.75</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Courier New" w:eastAsia="宋体" w:hAnsi="Courier New" w:cs="Courier New" w:hint="eastAsia"/>
                <w:color w:val="000000"/>
                <w:kern w:val="0"/>
                <w:sz w:val="20"/>
                <w:szCs w:val="20"/>
              </w:rPr>
              <w:t>文鼎苑北区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2261.5</w:t>
            </w:r>
          </w:p>
        </w:tc>
      </w:tr>
      <w:tr w:rsidR="00F35263" w:rsidRPr="00F35263" w:rsidTr="00F35263">
        <w:trPr>
          <w:cantSplit/>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女子监狱</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1835(</w:t>
            </w:r>
            <w:r w:rsidRPr="00F35263">
              <w:rPr>
                <w:rFonts w:ascii="Times New Roman" w:eastAsia="宋体" w:hAnsi="Times New Roman" w:cs="宋体" w:hint="eastAsia"/>
                <w:color w:val="333333"/>
                <w:kern w:val="0"/>
                <w:sz w:val="24"/>
                <w:szCs w:val="24"/>
              </w:rPr>
              <w:t>多层</w:t>
            </w:r>
            <w:r w:rsidRPr="00F35263">
              <w:rPr>
                <w:rFonts w:ascii="Times New Roman" w:eastAsia="宋体" w:hAnsi="Times New Roman" w:cs="Times New Roman"/>
                <w:color w:val="333333"/>
                <w:kern w:val="0"/>
                <w:sz w:val="24"/>
                <w:szCs w:val="24"/>
              </w:rPr>
              <w:t>),1885(</w:t>
            </w:r>
            <w:r w:rsidRPr="00F35263">
              <w:rPr>
                <w:rFonts w:ascii="Times New Roman" w:eastAsia="宋体" w:hAnsi="Times New Roman" w:cs="宋体" w:hint="eastAsia"/>
                <w:color w:val="333333"/>
                <w:kern w:val="0"/>
                <w:sz w:val="24"/>
                <w:szCs w:val="24"/>
              </w:rPr>
              <w:t>高层</w:t>
            </w:r>
            <w:r w:rsidRPr="00F35263">
              <w:rPr>
                <w:rFonts w:ascii="Times New Roman" w:eastAsia="宋体" w:hAnsi="Times New Roman" w:cs="Times New Roman"/>
                <w:color w:val="333333"/>
                <w:kern w:val="0"/>
                <w:sz w:val="24"/>
                <w:szCs w:val="24"/>
              </w:rPr>
              <w:t>)</w:t>
            </w:r>
          </w:p>
        </w:tc>
      </w:tr>
    </w:tbl>
    <w:p w:rsidR="00F35263" w:rsidRPr="00F35263" w:rsidRDefault="00F35263" w:rsidP="00F35263">
      <w:pPr>
        <w:widowControl/>
        <w:wordWrap w:val="0"/>
        <w:spacing w:line="480" w:lineRule="auto"/>
        <w:jc w:val="left"/>
        <w:rPr>
          <w:rFonts w:ascii="宋体" w:eastAsia="宋体" w:hAnsi="宋体" w:cs="宋体"/>
          <w:bCs/>
          <w:color w:val="000000"/>
          <w:kern w:val="0"/>
          <w:sz w:val="24"/>
          <w:szCs w:val="24"/>
        </w:rPr>
      </w:pPr>
    </w:p>
    <w:p w:rsidR="00F35263" w:rsidRPr="00F35263" w:rsidRDefault="00F35263" w:rsidP="00F35263">
      <w:pPr>
        <w:widowControl/>
        <w:wordWrap w:val="0"/>
        <w:spacing w:line="480" w:lineRule="auto"/>
        <w:jc w:val="left"/>
        <w:rPr>
          <w:rFonts w:ascii="宋体" w:eastAsia="仿宋_GB2312" w:hAnsi="宋体" w:cs="宋体"/>
          <w:bCs/>
          <w:color w:val="000000"/>
          <w:kern w:val="0"/>
          <w:sz w:val="30"/>
          <w:szCs w:val="28"/>
        </w:rPr>
      </w:pPr>
      <w:r w:rsidRPr="00F35263">
        <w:rPr>
          <w:rFonts w:ascii="Times New Roman" w:eastAsia="仿宋_GB2312" w:hAnsi="宋体" w:cs="宋体" w:hint="eastAsia"/>
          <w:bCs/>
          <w:color w:val="000000"/>
          <w:kern w:val="0"/>
          <w:sz w:val="30"/>
          <w:szCs w:val="28"/>
        </w:rPr>
        <w:t>附表七：房改购房及住房补贴面积享受标准：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1"/>
        <w:gridCol w:w="2131"/>
        <w:gridCol w:w="2130"/>
        <w:gridCol w:w="2130"/>
      </w:tblGrid>
      <w:tr w:rsidR="00F35263" w:rsidRPr="00F35263" w:rsidTr="00F35263">
        <w:trPr>
          <w:jc w:val="center"/>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厅局级</w:t>
            </w:r>
            <w:r w:rsidRPr="00F35263">
              <w:rPr>
                <w:rFonts w:ascii="Times New Roman" w:eastAsia="宋体" w:hAnsi="Times New Roman" w:cs="Times New Roman"/>
                <w:color w:val="333333"/>
                <w:kern w:val="0"/>
                <w:sz w:val="24"/>
                <w:szCs w:val="24"/>
              </w:rPr>
              <w:t xml:space="preserve"> </w:t>
            </w:r>
            <w:r w:rsidRPr="00F35263">
              <w:rPr>
                <w:rFonts w:ascii="Times New Roman" w:eastAsia="宋体" w:hAnsi="Times New Roman" w:cs="宋体" w:hint="eastAsia"/>
                <w:color w:val="333333"/>
                <w:kern w:val="0"/>
                <w:sz w:val="24"/>
                <w:szCs w:val="24"/>
              </w:rPr>
              <w:t>（正高）</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处级（副高）</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科级（中级）</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宋体" w:hint="eastAsia"/>
                <w:color w:val="333333"/>
                <w:kern w:val="0"/>
                <w:sz w:val="24"/>
                <w:szCs w:val="24"/>
              </w:rPr>
              <w:t>一般（初级）</w:t>
            </w:r>
          </w:p>
        </w:tc>
      </w:tr>
      <w:tr w:rsidR="00F35263" w:rsidRPr="00F35263" w:rsidTr="00F35263">
        <w:trPr>
          <w:jc w:val="center"/>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120</w:t>
            </w:r>
            <w:r w:rsidRPr="00F35263">
              <w:rPr>
                <w:rFonts w:ascii="Times New Roman" w:eastAsia="宋体" w:hAnsi="Times New Roman" w:cs="宋体" w:hint="eastAsia"/>
                <w:color w:val="333333"/>
                <w:kern w:val="0"/>
                <w:sz w:val="24"/>
                <w:szCs w:val="24"/>
              </w:rPr>
              <w:t>平方米</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90</w:t>
            </w:r>
            <w:r w:rsidRPr="00F35263">
              <w:rPr>
                <w:rFonts w:ascii="Times New Roman" w:eastAsia="宋体" w:hAnsi="Times New Roman" w:cs="宋体" w:hint="eastAsia"/>
                <w:color w:val="333333"/>
                <w:kern w:val="0"/>
                <w:sz w:val="24"/>
                <w:szCs w:val="24"/>
              </w:rPr>
              <w:t>平方米</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80</w:t>
            </w:r>
            <w:r w:rsidRPr="00F35263">
              <w:rPr>
                <w:rFonts w:ascii="Times New Roman" w:eastAsia="宋体" w:hAnsi="Times New Roman" w:cs="宋体" w:hint="eastAsia"/>
                <w:color w:val="333333"/>
                <w:kern w:val="0"/>
                <w:sz w:val="24"/>
                <w:szCs w:val="24"/>
              </w:rPr>
              <w:t>平方米</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F35263" w:rsidRPr="00F35263" w:rsidRDefault="00F35263" w:rsidP="00F35263">
            <w:pPr>
              <w:widowControl/>
              <w:spacing w:line="336" w:lineRule="auto"/>
              <w:ind w:left="300" w:right="300"/>
              <w:jc w:val="center"/>
              <w:rPr>
                <w:rFonts w:ascii="宋体" w:eastAsia="宋体" w:hAnsi="宋体" w:cs="宋体"/>
                <w:color w:val="333333"/>
                <w:kern w:val="0"/>
                <w:sz w:val="24"/>
                <w:szCs w:val="24"/>
              </w:rPr>
            </w:pPr>
            <w:r w:rsidRPr="00F35263">
              <w:rPr>
                <w:rFonts w:ascii="Times New Roman" w:eastAsia="宋体" w:hAnsi="Times New Roman" w:cs="Times New Roman"/>
                <w:color w:val="333333"/>
                <w:kern w:val="0"/>
                <w:sz w:val="24"/>
                <w:szCs w:val="24"/>
              </w:rPr>
              <w:t>70</w:t>
            </w:r>
            <w:r w:rsidRPr="00F35263">
              <w:rPr>
                <w:rFonts w:ascii="Times New Roman" w:eastAsia="宋体" w:hAnsi="Times New Roman" w:cs="宋体" w:hint="eastAsia"/>
                <w:color w:val="333333"/>
                <w:kern w:val="0"/>
                <w:sz w:val="24"/>
                <w:szCs w:val="24"/>
              </w:rPr>
              <w:t>平方米</w:t>
            </w:r>
          </w:p>
        </w:tc>
      </w:tr>
    </w:tbl>
    <w:p w:rsidR="00F35263" w:rsidRPr="00F35263" w:rsidRDefault="00F35263" w:rsidP="00F35263">
      <w:pPr>
        <w:widowControl/>
        <w:wordWrap w:val="0"/>
        <w:spacing w:line="480" w:lineRule="auto"/>
        <w:jc w:val="left"/>
        <w:rPr>
          <w:rFonts w:ascii="宋体" w:eastAsia="宋体" w:hAnsi="宋体" w:cs="宋体"/>
          <w:bCs/>
          <w:color w:val="000000"/>
          <w:kern w:val="0"/>
          <w:sz w:val="24"/>
          <w:szCs w:val="24"/>
        </w:rPr>
      </w:pPr>
    </w:p>
    <w:p w:rsidR="00513ADE" w:rsidRDefault="00513ADE"/>
    <w:sectPr w:rsidR="00513A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ADE" w:rsidRDefault="00513ADE" w:rsidP="00F35263">
      <w:r>
        <w:separator/>
      </w:r>
    </w:p>
  </w:endnote>
  <w:endnote w:type="continuationSeparator" w:id="1">
    <w:p w:rsidR="00513ADE" w:rsidRDefault="00513ADE" w:rsidP="00F352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ADE" w:rsidRDefault="00513ADE" w:rsidP="00F35263">
      <w:r>
        <w:separator/>
      </w:r>
    </w:p>
  </w:footnote>
  <w:footnote w:type="continuationSeparator" w:id="1">
    <w:p w:rsidR="00513ADE" w:rsidRDefault="00513ADE" w:rsidP="00F352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5263"/>
    <w:rsid w:val="00513ADE"/>
    <w:rsid w:val="00F352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52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5263"/>
    <w:rPr>
      <w:sz w:val="18"/>
      <w:szCs w:val="18"/>
    </w:rPr>
  </w:style>
  <w:style w:type="paragraph" w:styleId="a4">
    <w:name w:val="footer"/>
    <w:basedOn w:val="a"/>
    <w:link w:val="Char0"/>
    <w:uiPriority w:val="99"/>
    <w:semiHidden/>
    <w:unhideWhenUsed/>
    <w:rsid w:val="00F352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5263"/>
    <w:rPr>
      <w:sz w:val="18"/>
      <w:szCs w:val="18"/>
    </w:rPr>
  </w:style>
  <w:style w:type="paragraph" w:styleId="a5">
    <w:name w:val="Normal (Web)"/>
    <w:basedOn w:val="a"/>
    <w:uiPriority w:val="99"/>
    <w:semiHidden/>
    <w:unhideWhenUsed/>
    <w:rsid w:val="00F35263"/>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link w:val="Char1"/>
    <w:uiPriority w:val="99"/>
    <w:semiHidden/>
    <w:unhideWhenUsed/>
    <w:rsid w:val="00F35263"/>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日期 Char"/>
    <w:basedOn w:val="a0"/>
    <w:link w:val="a6"/>
    <w:uiPriority w:val="99"/>
    <w:semiHidden/>
    <w:rsid w:val="00F35263"/>
    <w:rPr>
      <w:rFonts w:ascii="宋体" w:eastAsia="宋体" w:hAnsi="宋体" w:cs="宋体"/>
      <w:kern w:val="0"/>
      <w:sz w:val="24"/>
      <w:szCs w:val="24"/>
    </w:rPr>
  </w:style>
  <w:style w:type="paragraph" w:styleId="a7">
    <w:name w:val="Balloon Text"/>
    <w:basedOn w:val="a"/>
    <w:link w:val="Char2"/>
    <w:uiPriority w:val="99"/>
    <w:semiHidden/>
    <w:unhideWhenUsed/>
    <w:rsid w:val="00F35263"/>
    <w:rPr>
      <w:sz w:val="18"/>
      <w:szCs w:val="18"/>
    </w:rPr>
  </w:style>
  <w:style w:type="character" w:customStyle="1" w:styleId="Char2">
    <w:name w:val="批注框文本 Char"/>
    <w:basedOn w:val="a0"/>
    <w:link w:val="a7"/>
    <w:uiPriority w:val="99"/>
    <w:semiHidden/>
    <w:rsid w:val="00F35263"/>
    <w:rPr>
      <w:sz w:val="18"/>
      <w:szCs w:val="18"/>
    </w:rPr>
  </w:style>
</w:styles>
</file>

<file path=word/webSettings.xml><?xml version="1.0" encoding="utf-8"?>
<w:webSettings xmlns:r="http://schemas.openxmlformats.org/officeDocument/2006/relationships" xmlns:w="http://schemas.openxmlformats.org/wordprocessingml/2006/main">
  <w:divs>
    <w:div w:id="1013336933">
      <w:bodyDiv w:val="1"/>
      <w:marLeft w:val="0"/>
      <w:marRight w:val="0"/>
      <w:marTop w:val="600"/>
      <w:marBottom w:val="0"/>
      <w:divBdr>
        <w:top w:val="none" w:sz="0" w:space="0" w:color="auto"/>
        <w:left w:val="none" w:sz="0" w:space="0" w:color="auto"/>
        <w:bottom w:val="none" w:sz="0" w:space="0" w:color="auto"/>
        <w:right w:val="none" w:sz="0" w:space="0" w:color="auto"/>
      </w:divBdr>
      <w:divsChild>
        <w:div w:id="359167019">
          <w:marLeft w:val="0"/>
          <w:marRight w:val="0"/>
          <w:marTop w:val="0"/>
          <w:marBottom w:val="0"/>
          <w:divBdr>
            <w:top w:val="none" w:sz="0" w:space="0" w:color="auto"/>
            <w:left w:val="none" w:sz="0" w:space="0" w:color="auto"/>
            <w:bottom w:val="none" w:sz="0" w:space="0" w:color="auto"/>
            <w:right w:val="none" w:sz="0" w:space="0" w:color="auto"/>
          </w:divBdr>
          <w:divsChild>
            <w:div w:id="521093585">
              <w:marLeft w:val="0"/>
              <w:marRight w:val="0"/>
              <w:marTop w:val="0"/>
              <w:marBottom w:val="0"/>
              <w:divBdr>
                <w:top w:val="none" w:sz="0" w:space="0" w:color="auto"/>
                <w:left w:val="none" w:sz="0" w:space="0" w:color="auto"/>
                <w:bottom w:val="none" w:sz="0" w:space="0" w:color="auto"/>
                <w:right w:val="none" w:sz="0" w:space="0" w:color="auto"/>
              </w:divBdr>
              <w:divsChild>
                <w:div w:id="1012338903">
                  <w:marLeft w:val="0"/>
                  <w:marRight w:val="0"/>
                  <w:marTop w:val="0"/>
                  <w:marBottom w:val="0"/>
                  <w:divBdr>
                    <w:top w:val="none" w:sz="0" w:space="0" w:color="auto"/>
                    <w:left w:val="none" w:sz="0" w:space="0" w:color="auto"/>
                    <w:bottom w:val="none" w:sz="0" w:space="0" w:color="auto"/>
                    <w:right w:val="none" w:sz="0" w:space="0" w:color="auto"/>
                  </w:divBdr>
                  <w:divsChild>
                    <w:div w:id="643042850">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635</Words>
  <Characters>3626</Characters>
  <Application>Microsoft Office Word</Application>
  <DocSecurity>0</DocSecurity>
  <Lines>30</Lines>
  <Paragraphs>8</Paragraphs>
  <ScaleCrop>false</ScaleCrop>
  <Company>WwW.YlmF.CoM</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2011-09-28T07:06:00Z</dcterms:created>
  <dcterms:modified xsi:type="dcterms:W3CDTF">2011-09-28T07:08:00Z</dcterms:modified>
</cp:coreProperties>
</file>