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Spec="center" w:tblpY="1578"/>
        <w:tblW w:w="1024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2"/>
        <w:gridCol w:w="3329"/>
        <w:gridCol w:w="523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682" w:type="dxa"/>
            <w:vAlign w:val="center"/>
          </w:tcPr>
          <w:p>
            <w:pPr>
              <w:tabs>
                <w:tab w:val="left" w:pos="3684"/>
              </w:tabs>
              <w:spacing w:line="240" w:lineRule="auto"/>
              <w:jc w:val="center"/>
              <w:rPr>
                <w:rFonts w:ascii="仿宋_GB2312" w:eastAsia="仿宋_GB2312"/>
                <w:b/>
                <w:sz w:val="32"/>
              </w:rPr>
            </w:pPr>
            <w:r>
              <w:rPr>
                <w:rFonts w:hint="eastAsia" w:ascii="仿宋_GB2312" w:eastAsia="仿宋_GB2312"/>
                <w:b/>
                <w:sz w:val="32"/>
              </w:rPr>
              <w:t>姓  名</w:t>
            </w:r>
          </w:p>
        </w:tc>
        <w:tc>
          <w:tcPr>
            <w:tcW w:w="3329" w:type="dxa"/>
            <w:vAlign w:val="center"/>
          </w:tcPr>
          <w:p>
            <w:pPr>
              <w:tabs>
                <w:tab w:val="left" w:pos="3684"/>
              </w:tabs>
              <w:spacing w:line="240" w:lineRule="auto"/>
              <w:jc w:val="center"/>
              <w:rPr>
                <w:rFonts w:ascii="仿宋_GB2312" w:eastAsia="仿宋_GB2312"/>
                <w:b/>
                <w:sz w:val="32"/>
              </w:rPr>
            </w:pPr>
            <w:r>
              <w:rPr>
                <w:rFonts w:hint="eastAsia" w:ascii="仿宋_GB2312" w:eastAsia="仿宋_GB2312"/>
                <w:b/>
                <w:sz w:val="32"/>
              </w:rPr>
              <w:t>职  务</w:t>
            </w:r>
          </w:p>
        </w:tc>
        <w:tc>
          <w:tcPr>
            <w:tcW w:w="5236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684"/>
              </w:tabs>
              <w:spacing w:line="240" w:lineRule="auto"/>
              <w:jc w:val="center"/>
              <w:rPr>
                <w:rFonts w:ascii="仿宋_GB2312" w:eastAsia="仿宋_GB2312"/>
                <w:b/>
                <w:sz w:val="32"/>
              </w:rPr>
            </w:pPr>
            <w:r>
              <w:rPr>
                <w:rFonts w:hint="eastAsia" w:ascii="仿宋_GB2312" w:eastAsia="仿宋_GB2312"/>
                <w:b/>
                <w:sz w:val="32"/>
                <w:lang w:eastAsia="zh-CN"/>
              </w:rPr>
              <w:t>社会兼职情况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682" w:type="dxa"/>
            <w:vAlign w:val="center"/>
          </w:tcPr>
          <w:p>
            <w:pPr>
              <w:tabs>
                <w:tab w:val="left" w:pos="3684"/>
              </w:tabs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李金昌</w:t>
            </w:r>
          </w:p>
        </w:tc>
        <w:tc>
          <w:tcPr>
            <w:tcW w:w="3329" w:type="dxa"/>
            <w:vAlign w:val="center"/>
          </w:tcPr>
          <w:p>
            <w:pPr>
              <w:tabs>
                <w:tab w:val="left" w:pos="3684"/>
              </w:tabs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党委书记</w:t>
            </w:r>
          </w:p>
        </w:tc>
        <w:tc>
          <w:tcPr>
            <w:tcW w:w="523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中国统计学会副会长、中国统计教育学会副会长、浙江财经大学教育基金会理事长兼法人代表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682" w:type="dxa"/>
            <w:vAlign w:val="center"/>
          </w:tcPr>
          <w:p>
            <w:pPr>
              <w:tabs>
                <w:tab w:val="left" w:pos="3684"/>
              </w:tabs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钟晓敏</w:t>
            </w:r>
          </w:p>
        </w:tc>
        <w:tc>
          <w:tcPr>
            <w:tcW w:w="3329" w:type="dxa"/>
            <w:vAlign w:val="center"/>
          </w:tcPr>
          <w:p>
            <w:pPr>
              <w:tabs>
                <w:tab w:val="left" w:pos="3684"/>
              </w:tabs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校长、党委副书记</w:t>
            </w:r>
          </w:p>
        </w:tc>
        <w:tc>
          <w:tcPr>
            <w:tcW w:w="523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中国财政学会理事、浙江财经大学教育基金会副理事长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682" w:type="dxa"/>
            <w:vAlign w:val="center"/>
          </w:tcPr>
          <w:p>
            <w:pPr>
              <w:tabs>
                <w:tab w:val="left" w:pos="3684"/>
              </w:tabs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黄建新</w:t>
            </w:r>
          </w:p>
        </w:tc>
        <w:tc>
          <w:tcPr>
            <w:tcW w:w="3329" w:type="dxa"/>
            <w:vAlign w:val="center"/>
          </w:tcPr>
          <w:p>
            <w:pPr>
              <w:tabs>
                <w:tab w:val="left" w:pos="3684"/>
              </w:tabs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党委副书记</w:t>
            </w:r>
          </w:p>
        </w:tc>
        <w:tc>
          <w:tcPr>
            <w:tcW w:w="523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浙江省书法家协会主席团成员、浙江省会计学会副会长、浙江省审计学会副会长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682" w:type="dxa"/>
            <w:vAlign w:val="center"/>
          </w:tcPr>
          <w:p>
            <w:pPr>
              <w:tabs>
                <w:tab w:val="left" w:pos="3684"/>
              </w:tabs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余建森</w:t>
            </w:r>
          </w:p>
        </w:tc>
        <w:tc>
          <w:tcPr>
            <w:tcW w:w="3329" w:type="dxa"/>
            <w:vAlign w:val="center"/>
          </w:tcPr>
          <w:p>
            <w:pPr>
              <w:tabs>
                <w:tab w:val="left" w:pos="3684"/>
              </w:tabs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党委副书记</w:t>
            </w:r>
          </w:p>
        </w:tc>
        <w:tc>
          <w:tcPr>
            <w:tcW w:w="523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宁波市廉政文化研究会副会长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682" w:type="dxa"/>
            <w:vAlign w:val="center"/>
          </w:tcPr>
          <w:p>
            <w:pPr>
              <w:tabs>
                <w:tab w:val="left" w:pos="3684"/>
              </w:tabs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王奎泉</w:t>
            </w:r>
          </w:p>
        </w:tc>
        <w:tc>
          <w:tcPr>
            <w:tcW w:w="3329" w:type="dxa"/>
            <w:vAlign w:val="center"/>
          </w:tcPr>
          <w:p>
            <w:pPr>
              <w:tabs>
                <w:tab w:val="left" w:pos="3684"/>
              </w:tabs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副校长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4"/>
                <w:szCs w:val="24"/>
              </w:rPr>
              <w:t>党委委员</w:t>
            </w:r>
          </w:p>
        </w:tc>
        <w:tc>
          <w:tcPr>
            <w:tcW w:w="523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浙江省国有资产管理协会理事、浙江财经大学教育基金会副理事长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682" w:type="dxa"/>
            <w:vAlign w:val="center"/>
          </w:tcPr>
          <w:p>
            <w:pPr>
              <w:tabs>
                <w:tab w:val="left" w:pos="3684"/>
              </w:tabs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孙旭东</w:t>
            </w:r>
          </w:p>
        </w:tc>
        <w:tc>
          <w:tcPr>
            <w:tcW w:w="3329" w:type="dxa"/>
            <w:vAlign w:val="center"/>
          </w:tcPr>
          <w:p>
            <w:pPr>
              <w:tabs>
                <w:tab w:val="left" w:pos="3684"/>
              </w:tabs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党委委员、纪委书记、浙江省监察委员会驻浙江财经大学监察专员</w:t>
            </w:r>
          </w:p>
        </w:tc>
        <w:tc>
          <w:tcPr>
            <w:tcW w:w="523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682" w:type="dxa"/>
            <w:vAlign w:val="center"/>
          </w:tcPr>
          <w:p>
            <w:pPr>
              <w:tabs>
                <w:tab w:val="left" w:pos="3684"/>
              </w:tabs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李占荣</w:t>
            </w:r>
          </w:p>
        </w:tc>
        <w:tc>
          <w:tcPr>
            <w:tcW w:w="3329" w:type="dxa"/>
            <w:vAlign w:val="center"/>
          </w:tcPr>
          <w:p>
            <w:pPr>
              <w:tabs>
                <w:tab w:val="left" w:pos="3684"/>
              </w:tabs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副校长</w:t>
            </w:r>
          </w:p>
        </w:tc>
        <w:tc>
          <w:tcPr>
            <w:tcW w:w="523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中国立法学研究会常务理事、中国法理学研究会理事、浙江省法律文化研究会会长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682" w:type="dxa"/>
            <w:vAlign w:val="center"/>
          </w:tcPr>
          <w:p>
            <w:pPr>
              <w:tabs>
                <w:tab w:val="left" w:pos="3684"/>
              </w:tabs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李永友</w:t>
            </w:r>
          </w:p>
        </w:tc>
        <w:tc>
          <w:tcPr>
            <w:tcW w:w="3329" w:type="dxa"/>
            <w:vAlign w:val="center"/>
          </w:tcPr>
          <w:p>
            <w:pPr>
              <w:tabs>
                <w:tab w:val="left" w:pos="3684"/>
              </w:tabs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副校长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4"/>
                <w:szCs w:val="24"/>
              </w:rPr>
              <w:t>党委委员</w:t>
            </w:r>
          </w:p>
        </w:tc>
        <w:tc>
          <w:tcPr>
            <w:tcW w:w="523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浙江财政学会副秘书长、浙江经济学会副会长、中国财政学会理事、中国成本研究会理事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682" w:type="dxa"/>
            <w:vAlign w:val="center"/>
          </w:tcPr>
          <w:p>
            <w:pPr>
              <w:tabs>
                <w:tab w:val="left" w:pos="3684"/>
              </w:tabs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徐晓东</w:t>
            </w:r>
          </w:p>
        </w:tc>
        <w:tc>
          <w:tcPr>
            <w:tcW w:w="3329" w:type="dxa"/>
            <w:vAlign w:val="center"/>
          </w:tcPr>
          <w:p>
            <w:pPr>
              <w:tabs>
                <w:tab w:val="left" w:pos="3684"/>
              </w:tabs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副校长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4"/>
                <w:szCs w:val="24"/>
              </w:rPr>
              <w:t>党委委员</w:t>
            </w:r>
          </w:p>
        </w:tc>
        <w:tc>
          <w:tcPr>
            <w:tcW w:w="523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浙江财经大学教育基金会副理事长、浙江省教育后勤基建协会副会长（正在报批）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682" w:type="dxa"/>
            <w:vAlign w:val="center"/>
          </w:tcPr>
          <w:p>
            <w:pPr>
              <w:tabs>
                <w:tab w:val="left" w:pos="3684"/>
              </w:tabs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董进才</w:t>
            </w:r>
          </w:p>
        </w:tc>
        <w:tc>
          <w:tcPr>
            <w:tcW w:w="3329" w:type="dxa"/>
            <w:vAlign w:val="center"/>
          </w:tcPr>
          <w:p>
            <w:pPr>
              <w:tabs>
                <w:tab w:val="left" w:pos="3684"/>
              </w:tabs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党委委员、组织部部长、统战部部长</w:t>
            </w:r>
          </w:p>
        </w:tc>
        <w:tc>
          <w:tcPr>
            <w:tcW w:w="523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中国企业管理研究会常务理事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、浙江省企业管理研究会副会长、中国职业经理人资质评价与认证浙江专家委员会副主任（拟辞去）、浙江省统战理论研究会理事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（正在报批）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1682" w:type="dxa"/>
            <w:vAlign w:val="center"/>
          </w:tcPr>
          <w:p>
            <w:pPr>
              <w:tabs>
                <w:tab w:val="left" w:pos="3684"/>
              </w:tabs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申屠莉</w:t>
            </w:r>
          </w:p>
        </w:tc>
        <w:tc>
          <w:tcPr>
            <w:tcW w:w="3329" w:type="dxa"/>
            <w:vAlign w:val="center"/>
          </w:tcPr>
          <w:p>
            <w:pPr>
              <w:tabs>
                <w:tab w:val="left" w:pos="3684"/>
              </w:tabs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党委委员、东方学院党委书记</w:t>
            </w:r>
          </w:p>
        </w:tc>
        <w:tc>
          <w:tcPr>
            <w:tcW w:w="523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682" w:type="dxa"/>
            <w:vAlign w:val="center"/>
          </w:tcPr>
          <w:p>
            <w:pPr>
              <w:tabs>
                <w:tab w:val="left" w:pos="3684"/>
              </w:tabs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楼胆群</w:t>
            </w:r>
          </w:p>
        </w:tc>
        <w:tc>
          <w:tcPr>
            <w:tcW w:w="3329" w:type="dxa"/>
            <w:vAlign w:val="center"/>
          </w:tcPr>
          <w:p>
            <w:pPr>
              <w:tabs>
                <w:tab w:val="left" w:pos="3684"/>
              </w:tabs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党委委员、宣传部部长</w:t>
            </w:r>
          </w:p>
        </w:tc>
        <w:tc>
          <w:tcPr>
            <w:tcW w:w="523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浙江省中国特色社会主义理论体系研究会秘书长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、浙江省中国特色社会主义理论体系研究中心副秘书长、省社科联常务理事</w:t>
            </w:r>
          </w:p>
        </w:tc>
      </w:tr>
    </w:tbl>
    <w:p>
      <w:pPr>
        <w:tabs>
          <w:tab w:val="left" w:pos="801"/>
        </w:tabs>
        <w:bidi w:val="0"/>
        <w:jc w:val="left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FC"/>
    <w:rsid w:val="000806D2"/>
    <w:rsid w:val="000D50B3"/>
    <w:rsid w:val="00172DE0"/>
    <w:rsid w:val="001809A5"/>
    <w:rsid w:val="00262CBF"/>
    <w:rsid w:val="00273430"/>
    <w:rsid w:val="002B557F"/>
    <w:rsid w:val="002C73F4"/>
    <w:rsid w:val="00307DFE"/>
    <w:rsid w:val="00442BB8"/>
    <w:rsid w:val="00507A44"/>
    <w:rsid w:val="00722B63"/>
    <w:rsid w:val="00732EDE"/>
    <w:rsid w:val="0078464E"/>
    <w:rsid w:val="007C62FC"/>
    <w:rsid w:val="007C7645"/>
    <w:rsid w:val="00814E09"/>
    <w:rsid w:val="008B27FE"/>
    <w:rsid w:val="008F7094"/>
    <w:rsid w:val="009B018D"/>
    <w:rsid w:val="009D37C6"/>
    <w:rsid w:val="00A33EC2"/>
    <w:rsid w:val="00A56FAC"/>
    <w:rsid w:val="00AE1C7B"/>
    <w:rsid w:val="00B4105F"/>
    <w:rsid w:val="00B76480"/>
    <w:rsid w:val="00B93A09"/>
    <w:rsid w:val="00C83C95"/>
    <w:rsid w:val="00CE1249"/>
    <w:rsid w:val="00EE5E96"/>
    <w:rsid w:val="00F3101C"/>
    <w:rsid w:val="00F83990"/>
    <w:rsid w:val="20816B63"/>
    <w:rsid w:val="61F0042B"/>
    <w:rsid w:val="67F85B92"/>
    <w:rsid w:val="6B1D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4C3586-8234-41F8-B3F3-240AA8F5A0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85</Words>
  <Characters>491</Characters>
  <Lines>4</Lines>
  <Paragraphs>1</Paragraphs>
  <TotalTime>1</TotalTime>
  <ScaleCrop>false</ScaleCrop>
  <LinksUpToDate>false</LinksUpToDate>
  <CharactersWithSpaces>575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2020-08-07T04:44:00Z</dcterms:created>
  <dc:creator>陈慧(20030088)</dc:creator>
  <cp:lastModifiedBy>盛山锋</cp:lastModifiedBy>
  <cp:lastPrinted>2019-11-04T06:03:00Z</cp:lastPrinted>
  <dcterms:modified xsi:type="dcterms:W3CDTF">2020-10-29T05:35:02Z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