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7E9" w:rsidRPr="00A257E9" w:rsidRDefault="00A257E9" w:rsidP="00A257E9">
      <w:pPr>
        <w:widowControl/>
        <w:wordWrap w:val="0"/>
        <w:spacing w:before="100" w:beforeAutospacing="1" w:after="100" w:afterAutospacing="1" w:line="336" w:lineRule="auto"/>
        <w:jc w:val="center"/>
        <w:rPr>
          <w:rFonts w:ascii="Arial" w:eastAsia="宋体" w:hAnsi="Arial" w:cs="Arial"/>
          <w:color w:val="333333"/>
          <w:kern w:val="0"/>
          <w:szCs w:val="21"/>
        </w:rPr>
      </w:pPr>
      <w:r w:rsidRPr="00A257E9">
        <w:rPr>
          <w:rFonts w:ascii="Arial" w:eastAsia="宋体" w:hAnsi="Arial" w:cs="Arial"/>
          <w:color w:val="333333"/>
          <w:kern w:val="0"/>
          <w:szCs w:val="21"/>
        </w:rPr>
        <w:t> </w:t>
      </w:r>
      <w:r>
        <w:rPr>
          <w:rFonts w:ascii="Arial" w:eastAsia="宋体" w:hAnsi="Arial" w:cs="Arial"/>
          <w:noProof/>
          <w:color w:val="333333"/>
          <w:kern w:val="0"/>
          <w:szCs w:val="21"/>
        </w:rPr>
        <w:drawing>
          <wp:inline distT="0" distB="0" distL="0" distR="0">
            <wp:extent cx="4648200" cy="676275"/>
            <wp:effectExtent l="19050" t="0" r="0" b="0"/>
            <wp:docPr id="1" name="图片 1" descr="http://office.zufe.edu.cn/upload/2010_11/10113009353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ffice.zufe.edu.cn/upload/2010_11/10113009353428.jpg"/>
                    <pic:cNvPicPr>
                      <a:picLocks noChangeAspect="1" noChangeArrowheads="1"/>
                    </pic:cNvPicPr>
                  </pic:nvPicPr>
                  <pic:blipFill>
                    <a:blip r:embed="rId6"/>
                    <a:srcRect/>
                    <a:stretch>
                      <a:fillRect/>
                    </a:stretch>
                  </pic:blipFill>
                  <pic:spPr bwMode="auto">
                    <a:xfrm>
                      <a:off x="0" y="0"/>
                      <a:ext cx="4648200" cy="676275"/>
                    </a:xfrm>
                    <a:prstGeom prst="rect">
                      <a:avLst/>
                    </a:prstGeom>
                    <a:noFill/>
                    <a:ln w="9525">
                      <a:noFill/>
                      <a:miter lim="800000"/>
                      <a:headEnd/>
                      <a:tailEnd/>
                    </a:ln>
                  </pic:spPr>
                </pic:pic>
              </a:graphicData>
            </a:graphic>
          </wp:inline>
        </w:drawing>
      </w:r>
      <w:r w:rsidRPr="00A257E9">
        <w:rPr>
          <w:rFonts w:ascii="Arial" w:eastAsia="宋体" w:hAnsi="Arial" w:cs="Arial"/>
          <w:color w:val="333333"/>
          <w:kern w:val="0"/>
          <w:szCs w:val="21"/>
        </w:rPr>
        <w:t>  </w:t>
      </w:r>
    </w:p>
    <w:p w:rsidR="00A257E9" w:rsidRPr="00A257E9" w:rsidRDefault="00A257E9" w:rsidP="00A257E9">
      <w:pPr>
        <w:widowControl/>
        <w:wordWrap w:val="0"/>
        <w:spacing w:line="480" w:lineRule="auto"/>
        <w:jc w:val="center"/>
        <w:rPr>
          <w:rFonts w:ascii="仿宋_GB2312" w:eastAsia="仿宋_GB2312" w:hAnsi="宋体" w:cs="宋体"/>
          <w:color w:val="000000"/>
          <w:sz w:val="32"/>
          <w:szCs w:val="32"/>
        </w:rPr>
      </w:pPr>
      <w:r w:rsidRPr="00A257E9">
        <w:rPr>
          <w:rFonts w:ascii="仿宋_GB2312" w:eastAsia="仿宋_GB2312" w:hAnsi="宋体" w:cs="宋体" w:hint="eastAsia"/>
          <w:color w:val="000000"/>
          <w:sz w:val="32"/>
          <w:szCs w:val="32"/>
        </w:rPr>
        <w:t>浙财院〔2008〕111号</w:t>
      </w:r>
    </w:p>
    <w:p w:rsidR="00A257E9" w:rsidRPr="00A257E9" w:rsidRDefault="00A257E9" w:rsidP="00A257E9">
      <w:pPr>
        <w:widowControl/>
        <w:wordWrap w:val="0"/>
        <w:spacing w:line="336" w:lineRule="auto"/>
        <w:jc w:val="center"/>
        <w:rPr>
          <w:rFonts w:ascii="宋体" w:eastAsia="宋体" w:hAnsi="宋体" w:cs="宋体" w:hint="eastAsia"/>
          <w:color w:val="333333"/>
          <w:kern w:val="0"/>
          <w:sz w:val="24"/>
          <w:szCs w:val="24"/>
        </w:rPr>
      </w:pPr>
      <w:r>
        <w:rPr>
          <w:rFonts w:ascii="宋体" w:eastAsia="宋体" w:hAnsi="宋体" w:cs="宋体"/>
          <w:noProof/>
          <w:color w:val="333333"/>
          <w:kern w:val="0"/>
          <w:sz w:val="24"/>
          <w:szCs w:val="24"/>
        </w:rPr>
        <w:drawing>
          <wp:inline distT="0" distB="0" distL="0" distR="0">
            <wp:extent cx="5219700" cy="285750"/>
            <wp:effectExtent l="19050" t="0" r="0" b="0"/>
            <wp:docPr id="2" name="图片 2" descr="http://office.zufe.edu.cn/upload/2010_11/10113015309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ffice.zufe.edu.cn/upload/2010_11/10113015309710.jpg"/>
                    <pic:cNvPicPr>
                      <a:picLocks noChangeAspect="1" noChangeArrowheads="1"/>
                    </pic:cNvPicPr>
                  </pic:nvPicPr>
                  <pic:blipFill>
                    <a:blip r:embed="rId7"/>
                    <a:srcRect/>
                    <a:stretch>
                      <a:fillRect/>
                    </a:stretch>
                  </pic:blipFill>
                  <pic:spPr bwMode="auto">
                    <a:xfrm>
                      <a:off x="0" y="0"/>
                      <a:ext cx="5219700" cy="285750"/>
                    </a:xfrm>
                    <a:prstGeom prst="rect">
                      <a:avLst/>
                    </a:prstGeom>
                    <a:noFill/>
                    <a:ln w="9525">
                      <a:noFill/>
                      <a:miter lim="800000"/>
                      <a:headEnd/>
                      <a:tailEnd/>
                    </a:ln>
                  </pic:spPr>
                </pic:pic>
              </a:graphicData>
            </a:graphic>
          </wp:inline>
        </w:drawing>
      </w:r>
    </w:p>
    <w:p w:rsidR="00A257E9" w:rsidRPr="00A257E9" w:rsidRDefault="00A257E9" w:rsidP="00A257E9">
      <w:pPr>
        <w:widowControl/>
        <w:wordWrap w:val="0"/>
        <w:spacing w:line="480" w:lineRule="auto"/>
        <w:jc w:val="left"/>
        <w:rPr>
          <w:rFonts w:ascii="宋体" w:eastAsia="宋体" w:hAnsi="宋体" w:cs="宋体"/>
          <w:color w:val="333333"/>
          <w:kern w:val="0"/>
          <w:sz w:val="24"/>
          <w:szCs w:val="24"/>
        </w:rPr>
      </w:pPr>
      <w:r w:rsidRPr="00A257E9">
        <w:rPr>
          <w:rFonts w:ascii="宋体" w:eastAsia="宋体" w:hAnsi="宋体" w:cs="宋体"/>
          <w:color w:val="333333"/>
          <w:kern w:val="0"/>
          <w:sz w:val="24"/>
          <w:szCs w:val="24"/>
        </w:rPr>
        <w:t> </w:t>
      </w:r>
    </w:p>
    <w:p w:rsidR="00A257E9" w:rsidRPr="00A257E9" w:rsidRDefault="00A257E9" w:rsidP="00A257E9">
      <w:pPr>
        <w:widowControl/>
        <w:wordWrap w:val="0"/>
        <w:snapToGrid w:val="0"/>
        <w:spacing w:line="480" w:lineRule="auto"/>
        <w:jc w:val="center"/>
        <w:rPr>
          <w:rFonts w:ascii="华文中宋" w:eastAsia="华文中宋" w:hAnsi="华文中宋" w:cs="宋体"/>
          <w:bCs/>
          <w:color w:val="000000"/>
          <w:kern w:val="0"/>
          <w:sz w:val="44"/>
          <w:szCs w:val="24"/>
        </w:rPr>
      </w:pPr>
      <w:r w:rsidRPr="00A257E9">
        <w:rPr>
          <w:rFonts w:ascii="华文中宋" w:eastAsia="华文中宋" w:hAnsi="华文中宋" w:cs="宋体" w:hint="eastAsia"/>
          <w:bCs/>
          <w:color w:val="000000"/>
          <w:kern w:val="0"/>
          <w:sz w:val="44"/>
          <w:szCs w:val="24"/>
        </w:rPr>
        <w:t>关于印发《浙江财经学院教师学术规范条例</w:t>
      </w:r>
    </w:p>
    <w:p w:rsidR="00A257E9" w:rsidRPr="00A257E9" w:rsidRDefault="00A257E9" w:rsidP="00A257E9">
      <w:pPr>
        <w:widowControl/>
        <w:wordWrap w:val="0"/>
        <w:snapToGrid w:val="0"/>
        <w:spacing w:line="480" w:lineRule="auto"/>
        <w:jc w:val="center"/>
        <w:rPr>
          <w:rFonts w:ascii="宋体" w:eastAsia="宋体" w:hAnsi="宋体" w:cs="宋体" w:hint="eastAsia"/>
          <w:b/>
          <w:color w:val="000000"/>
          <w:kern w:val="0"/>
          <w:sz w:val="32"/>
          <w:szCs w:val="32"/>
        </w:rPr>
      </w:pPr>
      <w:r w:rsidRPr="00A257E9">
        <w:rPr>
          <w:rFonts w:ascii="华文中宋" w:eastAsia="华文中宋" w:hAnsi="华文中宋" w:cs="宋体" w:hint="eastAsia"/>
          <w:bCs/>
          <w:color w:val="000000"/>
          <w:kern w:val="0"/>
          <w:sz w:val="44"/>
          <w:szCs w:val="24"/>
        </w:rPr>
        <w:t>（试行）》的通知</w:t>
      </w:r>
    </w:p>
    <w:p w:rsidR="00A257E9" w:rsidRPr="00A257E9" w:rsidRDefault="00A257E9" w:rsidP="00A257E9">
      <w:pPr>
        <w:widowControl/>
        <w:wordWrap w:val="0"/>
        <w:adjustRightInd w:val="0"/>
        <w:snapToGrid w:val="0"/>
        <w:spacing w:line="480" w:lineRule="auto"/>
        <w:ind w:right="56"/>
        <w:jc w:val="center"/>
        <w:rPr>
          <w:rFonts w:ascii="华文中宋" w:eastAsia="华文中宋" w:hAnsi="华文中宋" w:cs="宋体"/>
          <w:bCs/>
          <w:color w:val="000000"/>
          <w:kern w:val="0"/>
          <w:sz w:val="44"/>
          <w:szCs w:val="24"/>
        </w:rPr>
      </w:pPr>
    </w:p>
    <w:p w:rsidR="00A257E9" w:rsidRPr="00A257E9" w:rsidRDefault="00A257E9" w:rsidP="00A257E9">
      <w:pPr>
        <w:widowControl/>
        <w:wordWrap w:val="0"/>
        <w:snapToGrid w:val="0"/>
        <w:spacing w:line="480" w:lineRule="auto"/>
        <w:jc w:val="center"/>
        <w:rPr>
          <w:rFonts w:ascii="仿宋_GB2312" w:eastAsia="仿宋_GB2312" w:hAnsi="宋体" w:cs="宋体" w:hint="eastAsia"/>
          <w:bCs/>
          <w:color w:val="000000"/>
          <w:kern w:val="0"/>
          <w:sz w:val="30"/>
          <w:szCs w:val="24"/>
        </w:rPr>
      </w:pPr>
    </w:p>
    <w:p w:rsidR="00A257E9" w:rsidRPr="00A257E9" w:rsidRDefault="00A257E9" w:rsidP="00A257E9">
      <w:pPr>
        <w:widowControl/>
        <w:wordWrap w:val="0"/>
        <w:snapToGrid w:val="0"/>
        <w:spacing w:line="300" w:lineRule="auto"/>
        <w:jc w:val="left"/>
        <w:rPr>
          <w:rFonts w:ascii="仿宋_GB2312" w:eastAsia="仿宋_GB2312" w:hAnsi="宋体" w:cs="宋体" w:hint="eastAsia"/>
          <w:bCs/>
          <w:color w:val="000000"/>
          <w:kern w:val="0"/>
          <w:sz w:val="30"/>
          <w:szCs w:val="30"/>
        </w:rPr>
      </w:pPr>
      <w:r w:rsidRPr="00A257E9">
        <w:rPr>
          <w:rFonts w:ascii="仿宋_GB2312" w:eastAsia="仿宋_GB2312" w:hAnsi="宋体" w:cs="宋体" w:hint="eastAsia"/>
          <w:bCs/>
          <w:color w:val="000000"/>
          <w:kern w:val="0"/>
          <w:sz w:val="30"/>
          <w:szCs w:val="30"/>
        </w:rPr>
        <w:t>各二级学院（部）、处室：</w:t>
      </w:r>
    </w:p>
    <w:p w:rsidR="00A257E9" w:rsidRPr="00A257E9" w:rsidRDefault="00A257E9" w:rsidP="00A257E9">
      <w:pPr>
        <w:widowControl/>
        <w:wordWrap w:val="0"/>
        <w:snapToGrid w:val="0"/>
        <w:spacing w:line="300" w:lineRule="auto"/>
        <w:jc w:val="left"/>
        <w:rPr>
          <w:rFonts w:ascii="仿宋_GB2312" w:eastAsia="仿宋_GB2312" w:hAnsi="宋体" w:cs="宋体" w:hint="eastAsia"/>
          <w:bCs/>
          <w:color w:val="000000"/>
          <w:kern w:val="0"/>
          <w:sz w:val="30"/>
          <w:szCs w:val="30"/>
        </w:rPr>
      </w:pPr>
    </w:p>
    <w:p w:rsidR="00A257E9" w:rsidRPr="00A257E9" w:rsidRDefault="00A257E9" w:rsidP="00A257E9">
      <w:pPr>
        <w:widowControl/>
        <w:wordWrap w:val="0"/>
        <w:snapToGrid w:val="0"/>
        <w:spacing w:line="300" w:lineRule="auto"/>
        <w:ind w:firstLine="600"/>
        <w:jc w:val="left"/>
        <w:rPr>
          <w:rFonts w:ascii="仿宋_GB2312" w:eastAsia="仿宋_GB2312" w:hAnsi="宋体" w:cs="宋体" w:hint="eastAsia"/>
          <w:bCs/>
          <w:color w:val="000000"/>
          <w:kern w:val="0"/>
          <w:sz w:val="30"/>
          <w:szCs w:val="30"/>
        </w:rPr>
      </w:pPr>
      <w:r w:rsidRPr="00A257E9">
        <w:rPr>
          <w:rFonts w:ascii="仿宋_GB2312" w:eastAsia="仿宋_GB2312" w:hAnsi="宋体" w:cs="宋体" w:hint="eastAsia"/>
          <w:bCs/>
          <w:color w:val="000000"/>
          <w:kern w:val="0"/>
          <w:sz w:val="30"/>
          <w:szCs w:val="30"/>
        </w:rPr>
        <w:t>《浙江财经学院教师学术规范条例（试行）》经校长办公会议讨论通过，现予印发，请认真贯彻执行。</w:t>
      </w:r>
    </w:p>
    <w:p w:rsidR="00A257E9" w:rsidRPr="00A257E9" w:rsidRDefault="00A257E9" w:rsidP="00A257E9">
      <w:pPr>
        <w:widowControl/>
        <w:wordWrap w:val="0"/>
        <w:snapToGrid w:val="0"/>
        <w:spacing w:line="300" w:lineRule="auto"/>
        <w:ind w:firstLine="600"/>
        <w:jc w:val="left"/>
        <w:rPr>
          <w:rFonts w:ascii="仿宋_GB2312" w:eastAsia="仿宋_GB2312" w:hAnsi="宋体" w:cs="宋体" w:hint="eastAsia"/>
          <w:bCs/>
          <w:color w:val="000000"/>
          <w:kern w:val="0"/>
          <w:sz w:val="30"/>
          <w:szCs w:val="30"/>
        </w:rPr>
      </w:pPr>
      <w:r w:rsidRPr="00A257E9">
        <w:rPr>
          <w:rFonts w:ascii="仿宋_GB2312" w:eastAsia="仿宋_GB2312" w:hAnsi="宋体" w:cs="宋体" w:hint="eastAsia"/>
          <w:bCs/>
          <w:color w:val="000000"/>
          <w:kern w:val="0"/>
          <w:sz w:val="30"/>
          <w:szCs w:val="30"/>
        </w:rPr>
        <w:t>特此通知</w:t>
      </w:r>
    </w:p>
    <w:p w:rsidR="00A257E9" w:rsidRPr="00A257E9" w:rsidRDefault="00A257E9" w:rsidP="00A257E9">
      <w:pPr>
        <w:widowControl/>
        <w:wordWrap w:val="0"/>
        <w:snapToGrid w:val="0"/>
        <w:spacing w:line="300" w:lineRule="auto"/>
        <w:ind w:firstLine="600"/>
        <w:jc w:val="left"/>
        <w:rPr>
          <w:rFonts w:ascii="仿宋_GB2312" w:eastAsia="仿宋_GB2312" w:hAnsi="宋体" w:cs="宋体" w:hint="eastAsia"/>
          <w:bCs/>
          <w:color w:val="000000"/>
          <w:kern w:val="0"/>
          <w:sz w:val="30"/>
          <w:szCs w:val="30"/>
        </w:rPr>
      </w:pPr>
    </w:p>
    <w:p w:rsidR="00A257E9" w:rsidRPr="00A257E9" w:rsidRDefault="00A257E9" w:rsidP="00A257E9">
      <w:pPr>
        <w:widowControl/>
        <w:wordWrap w:val="0"/>
        <w:snapToGrid w:val="0"/>
        <w:spacing w:line="300" w:lineRule="auto"/>
        <w:ind w:firstLine="600"/>
        <w:jc w:val="left"/>
        <w:rPr>
          <w:rFonts w:ascii="仿宋_GB2312" w:eastAsia="仿宋_GB2312" w:hAnsi="宋体" w:cs="宋体" w:hint="eastAsia"/>
          <w:bCs/>
          <w:color w:val="000000"/>
          <w:kern w:val="0"/>
          <w:sz w:val="30"/>
          <w:szCs w:val="30"/>
        </w:rPr>
      </w:pPr>
    </w:p>
    <w:p w:rsidR="00A257E9" w:rsidRPr="00A257E9" w:rsidRDefault="00A257E9" w:rsidP="00A257E9">
      <w:pPr>
        <w:widowControl/>
        <w:wordWrap w:val="0"/>
        <w:snapToGrid w:val="0"/>
        <w:spacing w:line="300" w:lineRule="auto"/>
        <w:ind w:firstLine="600"/>
        <w:jc w:val="left"/>
        <w:rPr>
          <w:rFonts w:ascii="仿宋_GB2312" w:eastAsia="仿宋_GB2312" w:hAnsi="宋体" w:cs="宋体" w:hint="eastAsia"/>
          <w:bCs/>
          <w:color w:val="000000"/>
          <w:kern w:val="0"/>
          <w:sz w:val="30"/>
          <w:szCs w:val="30"/>
        </w:rPr>
      </w:pPr>
    </w:p>
    <w:p w:rsidR="00A257E9" w:rsidRPr="00A257E9" w:rsidRDefault="00A257E9" w:rsidP="00A257E9">
      <w:pPr>
        <w:widowControl/>
        <w:wordWrap w:val="0"/>
        <w:snapToGrid w:val="0"/>
        <w:spacing w:line="300" w:lineRule="auto"/>
        <w:ind w:firstLineChars="2000" w:firstLine="6000"/>
        <w:jc w:val="left"/>
        <w:rPr>
          <w:rFonts w:ascii="仿宋_GB2312" w:eastAsia="仿宋_GB2312" w:hAnsi="宋体" w:cs="宋体" w:hint="eastAsia"/>
          <w:bCs/>
          <w:color w:val="000000"/>
          <w:kern w:val="0"/>
          <w:sz w:val="30"/>
          <w:szCs w:val="30"/>
        </w:rPr>
      </w:pPr>
      <w:r w:rsidRPr="00A257E9">
        <w:rPr>
          <w:rFonts w:ascii="仿宋_GB2312" w:eastAsia="仿宋_GB2312" w:hAnsi="宋体" w:cs="宋体" w:hint="eastAsia"/>
          <w:bCs/>
          <w:color w:val="000000"/>
          <w:kern w:val="0"/>
          <w:sz w:val="30"/>
          <w:szCs w:val="30"/>
        </w:rPr>
        <w:t>二○○八年七月一日</w:t>
      </w:r>
    </w:p>
    <w:p w:rsidR="00A257E9" w:rsidRPr="00A257E9" w:rsidRDefault="00A257E9" w:rsidP="00A257E9">
      <w:pPr>
        <w:widowControl/>
        <w:wordWrap w:val="0"/>
        <w:snapToGrid w:val="0"/>
        <w:spacing w:line="300" w:lineRule="auto"/>
        <w:ind w:firstLine="600"/>
        <w:jc w:val="left"/>
        <w:rPr>
          <w:rFonts w:ascii="仿宋_GB2312" w:eastAsia="仿宋_GB2312" w:hAnsi="宋体" w:cs="宋体" w:hint="eastAsia"/>
          <w:bCs/>
          <w:color w:val="000000"/>
          <w:kern w:val="0"/>
          <w:sz w:val="30"/>
          <w:szCs w:val="30"/>
        </w:rPr>
      </w:pPr>
    </w:p>
    <w:p w:rsidR="00A257E9" w:rsidRPr="00A257E9" w:rsidRDefault="00A257E9" w:rsidP="00A257E9">
      <w:pPr>
        <w:widowControl/>
        <w:wordWrap w:val="0"/>
        <w:snapToGrid w:val="0"/>
        <w:spacing w:line="300" w:lineRule="auto"/>
        <w:jc w:val="left"/>
        <w:rPr>
          <w:rFonts w:ascii="宋体" w:eastAsia="宋体" w:hAnsi="宋体" w:cs="宋体" w:hint="eastAsia"/>
          <w:bCs/>
          <w:color w:val="000000"/>
          <w:kern w:val="0"/>
          <w:sz w:val="24"/>
          <w:szCs w:val="24"/>
        </w:rPr>
      </w:pPr>
      <w:r w:rsidRPr="00A257E9">
        <w:rPr>
          <w:rFonts w:ascii="仿宋_GB2312" w:eastAsia="仿宋_GB2312" w:hAnsi="Times New Roman" w:cs="Times New Roman" w:hint="eastAsia"/>
          <w:bCs/>
          <w:color w:val="000000"/>
          <w:sz w:val="30"/>
          <w:szCs w:val="30"/>
        </w:rPr>
        <w:br w:type="page"/>
      </w:r>
    </w:p>
    <w:p w:rsidR="00A257E9" w:rsidRPr="00A257E9" w:rsidRDefault="00A257E9" w:rsidP="00A257E9">
      <w:pPr>
        <w:widowControl/>
        <w:wordWrap w:val="0"/>
        <w:spacing w:line="300" w:lineRule="auto"/>
        <w:jc w:val="center"/>
        <w:rPr>
          <w:rFonts w:ascii="宋体" w:eastAsia="宋体" w:hAnsi="宋体" w:cs="宋体"/>
          <w:b/>
          <w:color w:val="000000"/>
          <w:kern w:val="0"/>
          <w:sz w:val="32"/>
          <w:szCs w:val="32"/>
        </w:rPr>
      </w:pPr>
      <w:r w:rsidRPr="00A257E9">
        <w:rPr>
          <w:rFonts w:ascii="华文中宋" w:eastAsia="华文中宋" w:hAnsi="华文中宋" w:cs="宋体" w:hint="eastAsia"/>
          <w:bCs/>
          <w:color w:val="000000"/>
          <w:kern w:val="0"/>
          <w:sz w:val="44"/>
          <w:szCs w:val="24"/>
        </w:rPr>
        <w:lastRenderedPageBreak/>
        <w:t>浙江财经学院教师学术规范条例（试行）</w:t>
      </w:r>
    </w:p>
    <w:p w:rsidR="00A257E9" w:rsidRPr="00A257E9" w:rsidRDefault="00A257E9" w:rsidP="00A257E9">
      <w:pPr>
        <w:widowControl/>
        <w:wordWrap w:val="0"/>
        <w:snapToGrid w:val="0"/>
        <w:spacing w:line="300" w:lineRule="auto"/>
        <w:ind w:firstLineChars="200" w:firstLine="600"/>
        <w:jc w:val="left"/>
        <w:rPr>
          <w:rFonts w:ascii="仿宋_GB2312" w:eastAsia="仿宋_GB2312" w:hAnsi="宋体" w:cs="宋体"/>
          <w:bCs/>
          <w:color w:val="000000"/>
          <w:kern w:val="0"/>
          <w:sz w:val="30"/>
          <w:szCs w:val="30"/>
        </w:rPr>
      </w:pPr>
    </w:p>
    <w:p w:rsidR="00A257E9" w:rsidRPr="00A257E9" w:rsidRDefault="00A257E9" w:rsidP="00A257E9">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257E9">
        <w:rPr>
          <w:rFonts w:ascii="仿宋_GB2312" w:eastAsia="仿宋_GB2312" w:hAnsi="宋体" w:cs="宋体" w:hint="eastAsia"/>
          <w:bCs/>
          <w:color w:val="000000"/>
          <w:kern w:val="0"/>
          <w:sz w:val="30"/>
          <w:szCs w:val="30"/>
        </w:rPr>
        <w:t>第一条 为倡导严谨学风，维护学术尊严，规范学术行为，保障学术自由，促进学术发展，根据有关法律、法规、规章，结合我校实际，特制定本条例。</w:t>
      </w:r>
    </w:p>
    <w:p w:rsidR="00A257E9" w:rsidRPr="00A257E9" w:rsidRDefault="00A257E9" w:rsidP="00A257E9">
      <w:pPr>
        <w:widowControl/>
        <w:wordWrap w:val="0"/>
        <w:snapToGrid w:val="0"/>
        <w:spacing w:line="300" w:lineRule="auto"/>
        <w:ind w:firstLineChars="186" w:firstLine="558"/>
        <w:jc w:val="left"/>
        <w:rPr>
          <w:rFonts w:ascii="仿宋_GB2312" w:eastAsia="仿宋_GB2312" w:hAnsi="宋体" w:cs="宋体" w:hint="eastAsia"/>
          <w:bCs/>
          <w:color w:val="000000"/>
          <w:kern w:val="0"/>
          <w:sz w:val="30"/>
          <w:szCs w:val="30"/>
        </w:rPr>
      </w:pPr>
      <w:r w:rsidRPr="00A257E9">
        <w:rPr>
          <w:rFonts w:ascii="仿宋_GB2312" w:eastAsia="仿宋_GB2312" w:hAnsi="宋体" w:cs="宋体" w:hint="eastAsia"/>
          <w:bCs/>
          <w:color w:val="000000"/>
          <w:kern w:val="0"/>
          <w:sz w:val="30"/>
          <w:szCs w:val="30"/>
        </w:rPr>
        <w:t xml:space="preserve">第二条 本条例适用于浙江财经学院在编的所有从事教学、科学研究和其他有关学术活动的教师、研究人员、职员等。 </w:t>
      </w:r>
    </w:p>
    <w:p w:rsidR="00A257E9" w:rsidRPr="00A257E9" w:rsidRDefault="00A257E9" w:rsidP="00A257E9">
      <w:pPr>
        <w:widowControl/>
        <w:wordWrap w:val="0"/>
        <w:snapToGrid w:val="0"/>
        <w:spacing w:line="300" w:lineRule="auto"/>
        <w:jc w:val="left"/>
        <w:rPr>
          <w:rFonts w:ascii="仿宋_GB2312" w:eastAsia="仿宋_GB2312" w:hAnsi="宋体" w:cs="宋体" w:hint="eastAsia"/>
          <w:bCs/>
          <w:color w:val="000000"/>
          <w:kern w:val="0"/>
          <w:sz w:val="30"/>
          <w:szCs w:val="30"/>
        </w:rPr>
      </w:pPr>
      <w:r w:rsidRPr="00A257E9">
        <w:rPr>
          <w:rFonts w:ascii="仿宋_GB2312" w:eastAsia="仿宋_GB2312" w:hAnsi="宋体" w:cs="宋体" w:hint="eastAsia"/>
          <w:bCs/>
          <w:color w:val="000000"/>
          <w:kern w:val="0"/>
          <w:sz w:val="30"/>
          <w:szCs w:val="30"/>
        </w:rPr>
        <w:t xml:space="preserve">    在浙江财经学院学习和工作的访问学者、进修教师和兼职人员，以浙江财经学院作为署名单位发表作品的或开展其它学术活动的，也适用本条例。 </w:t>
      </w:r>
    </w:p>
    <w:p w:rsidR="00A257E9" w:rsidRPr="00A257E9" w:rsidRDefault="00A257E9" w:rsidP="00A257E9">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257E9">
        <w:rPr>
          <w:rFonts w:ascii="仿宋_GB2312" w:eastAsia="仿宋_GB2312" w:hAnsi="宋体" w:cs="宋体" w:hint="eastAsia"/>
          <w:bCs/>
          <w:color w:val="000000"/>
          <w:kern w:val="0"/>
          <w:sz w:val="30"/>
          <w:szCs w:val="30"/>
        </w:rPr>
        <w:t>第三条</w:t>
      </w:r>
      <w:r w:rsidRPr="00A257E9">
        <w:rPr>
          <w:rFonts w:ascii="Times New Roman" w:eastAsia="仿宋_GB2312" w:hAnsi="Times New Roman" w:cs="Times New Roman"/>
          <w:bCs/>
          <w:color w:val="000000"/>
          <w:kern w:val="0"/>
          <w:sz w:val="30"/>
          <w:szCs w:val="30"/>
        </w:rPr>
        <w:t>   </w:t>
      </w:r>
      <w:r w:rsidRPr="00A257E9">
        <w:rPr>
          <w:rFonts w:ascii="仿宋_GB2312" w:eastAsia="仿宋_GB2312" w:hAnsi="宋体" w:cs="宋体" w:hint="eastAsia"/>
          <w:bCs/>
          <w:color w:val="000000"/>
          <w:kern w:val="0"/>
          <w:sz w:val="30"/>
          <w:szCs w:val="30"/>
        </w:rPr>
        <w:t>在学术活动中，应本着实事求是的态度，发扬科学精神，严格遵守有关法律、法规、规章，遵守下列学术规范。</w:t>
      </w:r>
    </w:p>
    <w:p w:rsidR="00A257E9" w:rsidRPr="00A257E9" w:rsidRDefault="00A257E9" w:rsidP="00A257E9">
      <w:pPr>
        <w:widowControl/>
        <w:wordWrap w:val="0"/>
        <w:snapToGrid w:val="0"/>
        <w:spacing w:line="300" w:lineRule="auto"/>
        <w:ind w:firstLineChars="150" w:firstLine="450"/>
        <w:jc w:val="left"/>
        <w:rPr>
          <w:rFonts w:ascii="仿宋_GB2312" w:eastAsia="仿宋_GB2312" w:hAnsi="宋体" w:cs="宋体" w:hint="eastAsia"/>
          <w:bCs/>
          <w:color w:val="000000"/>
          <w:kern w:val="0"/>
          <w:sz w:val="30"/>
          <w:szCs w:val="30"/>
        </w:rPr>
      </w:pPr>
      <w:r w:rsidRPr="00A257E9">
        <w:rPr>
          <w:rFonts w:ascii="仿宋_GB2312" w:eastAsia="仿宋_GB2312" w:hAnsi="宋体" w:cs="宋体" w:hint="eastAsia"/>
          <w:bCs/>
          <w:color w:val="000000"/>
          <w:kern w:val="0"/>
          <w:sz w:val="30"/>
          <w:szCs w:val="30"/>
        </w:rPr>
        <w:t>（一）学术成果引文与注释规范：在学术成果中引用他人的研究成果，必须注明出处；引用的目的应该是介绍、评论或者说明而非构成引用人成果的主要部分或实质部分；凡转引文献资料，应如实说明出处。引文应以原始文献和第一手资料为原则，控制自引次数。虽未引用，但参照他人成果或受他人成果的启发，也应通过参考文献或注释方式加以说明。</w:t>
      </w:r>
    </w:p>
    <w:p w:rsidR="00A257E9" w:rsidRPr="00A257E9" w:rsidRDefault="00A257E9" w:rsidP="00A257E9">
      <w:pPr>
        <w:widowControl/>
        <w:wordWrap w:val="0"/>
        <w:snapToGrid w:val="0"/>
        <w:spacing w:line="300" w:lineRule="auto"/>
        <w:ind w:firstLineChars="150" w:firstLine="450"/>
        <w:jc w:val="left"/>
        <w:rPr>
          <w:rFonts w:ascii="仿宋_GB2312" w:eastAsia="仿宋_GB2312" w:hAnsi="宋体" w:cs="宋体" w:hint="eastAsia"/>
          <w:bCs/>
          <w:color w:val="000000"/>
          <w:kern w:val="0"/>
          <w:sz w:val="30"/>
          <w:szCs w:val="30"/>
        </w:rPr>
      </w:pPr>
      <w:r w:rsidRPr="00A257E9">
        <w:rPr>
          <w:rFonts w:ascii="仿宋_GB2312" w:eastAsia="仿宋_GB2312" w:hAnsi="宋体" w:cs="宋体" w:hint="eastAsia"/>
          <w:bCs/>
          <w:color w:val="000000"/>
          <w:kern w:val="0"/>
          <w:sz w:val="30"/>
          <w:szCs w:val="30"/>
        </w:rPr>
        <w:t>（二）学术成果署名规范：合作开展科学研究，应按照对科学研究成果所作贡献大小的顺序署名（但根据本人自愿原则，另有学科署名惯例或作者另有约定的除外）；任何合作成果在发表前都要经过所有署名人审阅，署名人应对本人完成部分负责，成果主持人应对成果整体负责。</w:t>
      </w:r>
    </w:p>
    <w:p w:rsidR="00A257E9" w:rsidRPr="00A257E9" w:rsidRDefault="00A257E9" w:rsidP="00A257E9">
      <w:pPr>
        <w:widowControl/>
        <w:wordWrap w:val="0"/>
        <w:snapToGrid w:val="0"/>
        <w:spacing w:line="300" w:lineRule="auto"/>
        <w:ind w:firstLineChars="150" w:firstLine="450"/>
        <w:jc w:val="left"/>
        <w:rPr>
          <w:rFonts w:ascii="仿宋_GB2312" w:eastAsia="仿宋_GB2312" w:hAnsi="宋体" w:cs="宋体" w:hint="eastAsia"/>
          <w:bCs/>
          <w:color w:val="000000"/>
          <w:kern w:val="0"/>
          <w:sz w:val="30"/>
          <w:szCs w:val="30"/>
        </w:rPr>
      </w:pPr>
      <w:r w:rsidRPr="00A257E9">
        <w:rPr>
          <w:rFonts w:ascii="仿宋_GB2312" w:eastAsia="仿宋_GB2312" w:hAnsi="宋体" w:cs="宋体" w:hint="eastAsia"/>
          <w:bCs/>
          <w:color w:val="000000"/>
          <w:kern w:val="0"/>
          <w:sz w:val="30"/>
          <w:szCs w:val="30"/>
        </w:rPr>
        <w:t>（三）学术成果质量规范：应当本着科学的精神努力提高学术成果的质量，防止粗制滥造、低水平重复、片面追求数量等不良倾向，避免重复发表学术成果，若因特殊原因需要再次发表的，应注明出处或作出说明。</w:t>
      </w:r>
    </w:p>
    <w:p w:rsidR="00A257E9" w:rsidRPr="00A257E9" w:rsidRDefault="00A257E9" w:rsidP="00A257E9">
      <w:pPr>
        <w:widowControl/>
        <w:wordWrap w:val="0"/>
        <w:snapToGrid w:val="0"/>
        <w:spacing w:line="300" w:lineRule="auto"/>
        <w:ind w:firstLineChars="150" w:firstLine="450"/>
        <w:jc w:val="left"/>
        <w:rPr>
          <w:rFonts w:ascii="仿宋_GB2312" w:eastAsia="仿宋_GB2312" w:hAnsi="宋体" w:cs="宋体" w:hint="eastAsia"/>
          <w:bCs/>
          <w:color w:val="000000"/>
          <w:kern w:val="0"/>
          <w:sz w:val="30"/>
          <w:szCs w:val="30"/>
        </w:rPr>
      </w:pPr>
      <w:r w:rsidRPr="00A257E9">
        <w:rPr>
          <w:rFonts w:ascii="仿宋_GB2312" w:eastAsia="仿宋_GB2312" w:hAnsi="宋体" w:cs="宋体" w:hint="eastAsia"/>
          <w:bCs/>
          <w:color w:val="000000"/>
          <w:kern w:val="0"/>
          <w:sz w:val="30"/>
          <w:szCs w:val="30"/>
        </w:rPr>
        <w:lastRenderedPageBreak/>
        <w:t>（四）学术著作标识规范：应当根据创新程度在著作的责任者项里客观、合理和正确地对著作分别给予著、编著、编、译、编译等文献标识。</w:t>
      </w:r>
    </w:p>
    <w:p w:rsidR="00A257E9" w:rsidRPr="00A257E9" w:rsidRDefault="00A257E9" w:rsidP="00A257E9">
      <w:pPr>
        <w:widowControl/>
        <w:wordWrap w:val="0"/>
        <w:snapToGrid w:val="0"/>
        <w:spacing w:line="300" w:lineRule="auto"/>
        <w:ind w:firstLineChars="150" w:firstLine="450"/>
        <w:jc w:val="left"/>
        <w:rPr>
          <w:rFonts w:ascii="仿宋_GB2312" w:eastAsia="仿宋_GB2312" w:hAnsi="宋体" w:cs="宋体" w:hint="eastAsia"/>
          <w:bCs/>
          <w:color w:val="000000"/>
          <w:kern w:val="0"/>
          <w:sz w:val="30"/>
          <w:szCs w:val="30"/>
        </w:rPr>
      </w:pPr>
      <w:r w:rsidRPr="00A257E9">
        <w:rPr>
          <w:rFonts w:ascii="仿宋_GB2312" w:eastAsia="仿宋_GB2312" w:hAnsi="宋体" w:cs="宋体" w:hint="eastAsia"/>
          <w:bCs/>
          <w:color w:val="000000"/>
          <w:kern w:val="0"/>
          <w:sz w:val="30"/>
          <w:szCs w:val="30"/>
        </w:rPr>
        <w:t>（五）学术研究过程规范：应当实事求是地开展学术研究活动，不得以任何形式编造虚假科研项目；不得故意选择性地忽略实验结果或者伪造数据材料；不得伪造学术成果。</w:t>
      </w:r>
    </w:p>
    <w:p w:rsidR="00A257E9" w:rsidRPr="00A257E9" w:rsidRDefault="00A257E9" w:rsidP="00A257E9">
      <w:pPr>
        <w:widowControl/>
        <w:wordWrap w:val="0"/>
        <w:snapToGrid w:val="0"/>
        <w:spacing w:line="300" w:lineRule="auto"/>
        <w:ind w:firstLineChars="150" w:firstLine="450"/>
        <w:jc w:val="left"/>
        <w:rPr>
          <w:rFonts w:ascii="仿宋_GB2312" w:eastAsia="仿宋_GB2312" w:hAnsi="宋体" w:cs="宋体" w:hint="eastAsia"/>
          <w:bCs/>
          <w:color w:val="000000"/>
          <w:kern w:val="0"/>
          <w:sz w:val="30"/>
          <w:szCs w:val="30"/>
        </w:rPr>
      </w:pPr>
      <w:r w:rsidRPr="00A257E9">
        <w:rPr>
          <w:rFonts w:ascii="仿宋_GB2312" w:eastAsia="仿宋_GB2312" w:hAnsi="宋体" w:cs="宋体" w:hint="eastAsia"/>
          <w:bCs/>
          <w:color w:val="000000"/>
          <w:kern w:val="0"/>
          <w:sz w:val="30"/>
          <w:szCs w:val="30"/>
        </w:rPr>
        <w:t>（六）学术成果发表与发布规范：不得故意在非法刊物上发表学术成果；对于应该经过学术界严谨论证和鉴定的重大科研成果，须论证完成后并经项目主管部门批准，方可向新闻媒体公布。</w:t>
      </w:r>
    </w:p>
    <w:p w:rsidR="00A257E9" w:rsidRPr="00A257E9" w:rsidRDefault="00A257E9" w:rsidP="00A257E9">
      <w:pPr>
        <w:widowControl/>
        <w:wordWrap w:val="0"/>
        <w:snapToGrid w:val="0"/>
        <w:spacing w:line="300" w:lineRule="auto"/>
        <w:ind w:firstLineChars="150" w:firstLine="450"/>
        <w:jc w:val="left"/>
        <w:rPr>
          <w:rFonts w:ascii="仿宋_GB2312" w:eastAsia="仿宋_GB2312" w:hAnsi="宋体" w:cs="宋体" w:hint="eastAsia"/>
          <w:bCs/>
          <w:color w:val="000000"/>
          <w:kern w:val="0"/>
          <w:sz w:val="30"/>
          <w:szCs w:val="30"/>
        </w:rPr>
      </w:pPr>
      <w:r w:rsidRPr="00A257E9">
        <w:rPr>
          <w:rFonts w:ascii="仿宋_GB2312" w:eastAsia="仿宋_GB2312" w:hAnsi="宋体" w:cs="宋体" w:hint="eastAsia"/>
          <w:bCs/>
          <w:color w:val="000000"/>
          <w:kern w:val="0"/>
          <w:sz w:val="30"/>
          <w:szCs w:val="30"/>
        </w:rPr>
        <w:t>（七）学术信息使用规范：不得在评优评奖、职称晋升、岗位和岗级评定、对外交流等活动中使用虚假的学术信息。</w:t>
      </w:r>
    </w:p>
    <w:p w:rsidR="00A257E9" w:rsidRPr="00A257E9" w:rsidRDefault="00A257E9" w:rsidP="00A257E9">
      <w:pPr>
        <w:widowControl/>
        <w:wordWrap w:val="0"/>
        <w:snapToGrid w:val="0"/>
        <w:spacing w:line="300" w:lineRule="auto"/>
        <w:ind w:firstLineChars="150" w:firstLine="450"/>
        <w:jc w:val="left"/>
        <w:rPr>
          <w:rFonts w:ascii="仿宋_GB2312" w:eastAsia="仿宋_GB2312" w:hAnsi="宋体" w:cs="宋体" w:hint="eastAsia"/>
          <w:bCs/>
          <w:color w:val="000000"/>
          <w:kern w:val="0"/>
          <w:sz w:val="30"/>
          <w:szCs w:val="30"/>
        </w:rPr>
      </w:pPr>
      <w:r w:rsidRPr="00A257E9">
        <w:rPr>
          <w:rFonts w:ascii="仿宋_GB2312" w:eastAsia="仿宋_GB2312" w:hAnsi="宋体" w:cs="宋体" w:hint="eastAsia"/>
          <w:bCs/>
          <w:color w:val="000000"/>
          <w:kern w:val="0"/>
          <w:sz w:val="30"/>
          <w:szCs w:val="30"/>
        </w:rPr>
        <w:t>（八）学术保密规范：恪守保密规定和约定，不得把应保密的学术事项（如国家、单位、集体或他人的技术、学术秘密）传播给他人。</w:t>
      </w:r>
    </w:p>
    <w:p w:rsidR="00A257E9" w:rsidRPr="00A257E9" w:rsidRDefault="00A257E9" w:rsidP="00A257E9">
      <w:pPr>
        <w:widowControl/>
        <w:wordWrap w:val="0"/>
        <w:snapToGrid w:val="0"/>
        <w:spacing w:line="300" w:lineRule="auto"/>
        <w:ind w:firstLineChars="150" w:firstLine="450"/>
        <w:jc w:val="left"/>
        <w:rPr>
          <w:rFonts w:ascii="仿宋_GB2312" w:eastAsia="仿宋_GB2312" w:hAnsi="宋体" w:cs="宋体" w:hint="eastAsia"/>
          <w:bCs/>
          <w:color w:val="000000"/>
          <w:kern w:val="0"/>
          <w:sz w:val="30"/>
          <w:szCs w:val="30"/>
        </w:rPr>
      </w:pPr>
      <w:r w:rsidRPr="00A257E9">
        <w:rPr>
          <w:rFonts w:ascii="仿宋_GB2312" w:eastAsia="仿宋_GB2312" w:hAnsi="宋体" w:cs="宋体" w:hint="eastAsia"/>
          <w:bCs/>
          <w:color w:val="000000"/>
          <w:kern w:val="0"/>
          <w:sz w:val="30"/>
          <w:szCs w:val="30"/>
        </w:rPr>
        <w:t>（九） 学术鉴定与学术评价规范：在进行学术鉴定和作出学术评价时，坚持以学术成果的质量和水平为依据，切实做到客观、公正和准确。</w:t>
      </w:r>
    </w:p>
    <w:p w:rsidR="00A257E9" w:rsidRPr="00A257E9" w:rsidRDefault="00A257E9" w:rsidP="00A257E9">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257E9">
        <w:rPr>
          <w:rFonts w:ascii="仿宋_GB2312" w:eastAsia="仿宋_GB2312" w:hAnsi="宋体" w:cs="宋体" w:hint="eastAsia"/>
          <w:bCs/>
          <w:color w:val="000000"/>
          <w:kern w:val="0"/>
          <w:sz w:val="30"/>
          <w:szCs w:val="30"/>
        </w:rPr>
        <w:t>第四条  学校在学术委员会下设立专门的学术监督委员会，对全校学术规范问题进行独立调查，提供明确的调查结论，提出具体的处理建议。</w:t>
      </w:r>
    </w:p>
    <w:p w:rsidR="00A257E9" w:rsidRPr="00A257E9" w:rsidRDefault="00A257E9" w:rsidP="00A257E9">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257E9">
        <w:rPr>
          <w:rFonts w:ascii="仿宋_GB2312" w:eastAsia="仿宋_GB2312" w:hAnsi="宋体" w:cs="宋体" w:hint="eastAsia"/>
          <w:bCs/>
          <w:color w:val="000000"/>
          <w:kern w:val="0"/>
          <w:sz w:val="30"/>
          <w:szCs w:val="30"/>
        </w:rPr>
        <w:t>第五条 学术监督委员会设主任1人，由分管科研的副校长担任；设副主任3名，分别由科研处处长、人事处处长和</w:t>
      </w:r>
      <w:r w:rsidRPr="00A257E9">
        <w:rPr>
          <w:rFonts w:ascii="仿宋_GB2312" w:eastAsia="仿宋_GB2312" w:hAnsi="宋体" w:cs="宋体" w:hint="eastAsia"/>
          <w:bCs/>
          <w:color w:val="000000"/>
          <w:kern w:val="0"/>
          <w:sz w:val="30"/>
        </w:rPr>
        <w:t>纪检监察审计室主任</w:t>
      </w:r>
      <w:r w:rsidRPr="00A257E9">
        <w:rPr>
          <w:rFonts w:ascii="仿宋_GB2312" w:eastAsia="仿宋_GB2312" w:hAnsi="宋体" w:cs="宋体" w:hint="eastAsia"/>
          <w:bCs/>
          <w:color w:val="000000"/>
          <w:kern w:val="0"/>
          <w:sz w:val="30"/>
          <w:szCs w:val="30"/>
        </w:rPr>
        <w:t>担任；设委员5人，由校内无行政职务、学术水平高、品德优秀的知名学者组成，具体人选由校学术委员会主任会议任命；学术监督委员会办公室设在科研处。</w:t>
      </w:r>
    </w:p>
    <w:p w:rsidR="00A257E9" w:rsidRPr="00A257E9" w:rsidRDefault="00A257E9" w:rsidP="00A257E9">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257E9">
        <w:rPr>
          <w:rFonts w:ascii="仿宋_GB2312" w:eastAsia="仿宋_GB2312" w:hAnsi="宋体" w:cs="宋体" w:hint="eastAsia"/>
          <w:bCs/>
          <w:color w:val="000000"/>
          <w:kern w:val="0"/>
          <w:sz w:val="30"/>
          <w:szCs w:val="30"/>
        </w:rPr>
        <w:t>第六条</w:t>
      </w:r>
      <w:r w:rsidRPr="00A257E9">
        <w:rPr>
          <w:rFonts w:ascii="仿宋_GB2312" w:eastAsia="仿宋_GB2312" w:hAnsi="宋体" w:cs="宋体" w:hint="eastAsia"/>
          <w:bCs/>
          <w:color w:val="000000"/>
          <w:kern w:val="0"/>
          <w:sz w:val="30"/>
          <w:szCs w:val="30"/>
        </w:rPr>
        <w:tab/>
        <w:t>学术监督委员会的工作程序如下：</w:t>
      </w:r>
    </w:p>
    <w:p w:rsidR="00A257E9" w:rsidRPr="00A257E9" w:rsidRDefault="00A257E9" w:rsidP="00A257E9">
      <w:pPr>
        <w:widowControl/>
        <w:wordWrap w:val="0"/>
        <w:snapToGrid w:val="0"/>
        <w:spacing w:line="300" w:lineRule="auto"/>
        <w:ind w:firstLineChars="150" w:firstLine="450"/>
        <w:jc w:val="left"/>
        <w:rPr>
          <w:rFonts w:ascii="仿宋_GB2312" w:eastAsia="仿宋_GB2312" w:hAnsi="宋体" w:cs="宋体" w:hint="eastAsia"/>
          <w:bCs/>
          <w:color w:val="000000"/>
          <w:kern w:val="0"/>
          <w:sz w:val="30"/>
          <w:szCs w:val="30"/>
        </w:rPr>
      </w:pPr>
      <w:r w:rsidRPr="00A257E9">
        <w:rPr>
          <w:rFonts w:ascii="仿宋_GB2312" w:eastAsia="仿宋_GB2312" w:hAnsi="宋体" w:cs="宋体" w:hint="eastAsia"/>
          <w:bCs/>
          <w:color w:val="000000"/>
          <w:kern w:val="0"/>
          <w:sz w:val="30"/>
          <w:szCs w:val="30"/>
        </w:rPr>
        <w:t>（一）接受上级部门下达的学术规范问题的调查任务，受理相关举报。</w:t>
      </w:r>
    </w:p>
    <w:p w:rsidR="00A257E9" w:rsidRPr="00A257E9" w:rsidRDefault="00A257E9" w:rsidP="00A257E9">
      <w:pPr>
        <w:widowControl/>
        <w:wordWrap w:val="0"/>
        <w:snapToGrid w:val="0"/>
        <w:spacing w:line="300" w:lineRule="auto"/>
        <w:ind w:firstLineChars="150" w:firstLine="450"/>
        <w:jc w:val="left"/>
        <w:rPr>
          <w:rFonts w:ascii="仿宋_GB2312" w:eastAsia="仿宋_GB2312" w:hAnsi="宋体" w:cs="宋体" w:hint="eastAsia"/>
          <w:bCs/>
          <w:color w:val="000000"/>
          <w:kern w:val="0"/>
          <w:sz w:val="30"/>
          <w:szCs w:val="30"/>
        </w:rPr>
      </w:pPr>
      <w:r w:rsidRPr="00A257E9">
        <w:rPr>
          <w:rFonts w:ascii="仿宋_GB2312" w:eastAsia="仿宋_GB2312" w:hAnsi="宋体" w:cs="宋体" w:hint="eastAsia"/>
          <w:bCs/>
          <w:color w:val="000000"/>
          <w:kern w:val="0"/>
          <w:sz w:val="30"/>
          <w:szCs w:val="30"/>
        </w:rPr>
        <w:lastRenderedPageBreak/>
        <w:t>（二）开展调查。</w:t>
      </w:r>
    </w:p>
    <w:p w:rsidR="00A257E9" w:rsidRPr="00A257E9" w:rsidRDefault="00A257E9" w:rsidP="00A257E9">
      <w:pPr>
        <w:widowControl/>
        <w:wordWrap w:val="0"/>
        <w:snapToGrid w:val="0"/>
        <w:spacing w:line="300" w:lineRule="auto"/>
        <w:ind w:firstLineChars="150" w:firstLine="450"/>
        <w:jc w:val="left"/>
        <w:rPr>
          <w:rFonts w:ascii="仿宋_GB2312" w:eastAsia="仿宋_GB2312" w:hAnsi="宋体" w:cs="宋体" w:hint="eastAsia"/>
          <w:bCs/>
          <w:color w:val="000000"/>
          <w:kern w:val="0"/>
          <w:sz w:val="30"/>
          <w:szCs w:val="30"/>
        </w:rPr>
      </w:pPr>
      <w:r w:rsidRPr="00A257E9">
        <w:rPr>
          <w:rFonts w:ascii="仿宋_GB2312" w:eastAsia="仿宋_GB2312" w:hAnsi="宋体" w:cs="宋体" w:hint="eastAsia"/>
          <w:bCs/>
          <w:color w:val="000000"/>
          <w:kern w:val="0"/>
          <w:sz w:val="30"/>
          <w:szCs w:val="30"/>
        </w:rPr>
        <w:t>（三）听取责任人申辩与说明。</w:t>
      </w:r>
    </w:p>
    <w:p w:rsidR="00A257E9" w:rsidRPr="00A257E9" w:rsidRDefault="00A257E9" w:rsidP="00A257E9">
      <w:pPr>
        <w:widowControl/>
        <w:wordWrap w:val="0"/>
        <w:snapToGrid w:val="0"/>
        <w:spacing w:line="300" w:lineRule="auto"/>
        <w:ind w:firstLineChars="150" w:firstLine="450"/>
        <w:jc w:val="left"/>
        <w:rPr>
          <w:rFonts w:ascii="仿宋_GB2312" w:eastAsia="仿宋_GB2312" w:hAnsi="宋体" w:cs="宋体" w:hint="eastAsia"/>
          <w:bCs/>
          <w:color w:val="000000"/>
          <w:kern w:val="0"/>
          <w:sz w:val="30"/>
          <w:szCs w:val="30"/>
        </w:rPr>
      </w:pPr>
      <w:r w:rsidRPr="00A257E9">
        <w:rPr>
          <w:rFonts w:ascii="仿宋_GB2312" w:eastAsia="仿宋_GB2312" w:hAnsi="宋体" w:cs="宋体" w:hint="eastAsia"/>
          <w:bCs/>
          <w:color w:val="000000"/>
          <w:kern w:val="0"/>
          <w:sz w:val="30"/>
          <w:szCs w:val="30"/>
        </w:rPr>
        <w:t>（四）撰写调查报告。</w:t>
      </w:r>
    </w:p>
    <w:p w:rsidR="00A257E9" w:rsidRPr="00A257E9" w:rsidRDefault="00A257E9" w:rsidP="00A257E9">
      <w:pPr>
        <w:widowControl/>
        <w:wordWrap w:val="0"/>
        <w:snapToGrid w:val="0"/>
        <w:spacing w:line="300" w:lineRule="auto"/>
        <w:ind w:firstLineChars="150" w:firstLine="450"/>
        <w:jc w:val="left"/>
        <w:rPr>
          <w:rFonts w:ascii="仿宋_GB2312" w:eastAsia="仿宋_GB2312" w:hAnsi="宋体" w:cs="宋体" w:hint="eastAsia"/>
          <w:bCs/>
          <w:color w:val="000000"/>
          <w:kern w:val="0"/>
          <w:sz w:val="30"/>
          <w:szCs w:val="30"/>
        </w:rPr>
      </w:pPr>
      <w:r w:rsidRPr="00A257E9">
        <w:rPr>
          <w:rFonts w:ascii="仿宋_GB2312" w:eastAsia="仿宋_GB2312" w:hAnsi="宋体" w:cs="宋体" w:hint="eastAsia"/>
          <w:bCs/>
          <w:color w:val="000000"/>
          <w:kern w:val="0"/>
          <w:sz w:val="30"/>
          <w:szCs w:val="30"/>
        </w:rPr>
        <w:t>（五）提出处理建议或决定。</w:t>
      </w:r>
    </w:p>
    <w:p w:rsidR="00A257E9" w:rsidRPr="00A257E9" w:rsidRDefault="00A257E9" w:rsidP="00A257E9">
      <w:pPr>
        <w:widowControl/>
        <w:wordWrap w:val="0"/>
        <w:snapToGrid w:val="0"/>
        <w:spacing w:line="300" w:lineRule="auto"/>
        <w:ind w:firstLineChars="150" w:firstLine="450"/>
        <w:jc w:val="left"/>
        <w:rPr>
          <w:rFonts w:ascii="仿宋_GB2312" w:eastAsia="仿宋_GB2312" w:hAnsi="宋体" w:cs="宋体" w:hint="eastAsia"/>
          <w:bCs/>
          <w:color w:val="000000"/>
          <w:kern w:val="0"/>
          <w:sz w:val="30"/>
          <w:szCs w:val="30"/>
        </w:rPr>
      </w:pPr>
      <w:r w:rsidRPr="00A257E9">
        <w:rPr>
          <w:rFonts w:ascii="仿宋_GB2312" w:eastAsia="仿宋_GB2312" w:hAnsi="宋体" w:cs="宋体" w:hint="eastAsia"/>
          <w:bCs/>
          <w:color w:val="000000"/>
          <w:kern w:val="0"/>
          <w:sz w:val="30"/>
          <w:szCs w:val="30"/>
        </w:rPr>
        <w:t>（六）提交校学术委员会审议。</w:t>
      </w:r>
    </w:p>
    <w:p w:rsidR="00A257E9" w:rsidRPr="00A257E9" w:rsidRDefault="00A257E9" w:rsidP="00A257E9">
      <w:pPr>
        <w:widowControl/>
        <w:wordWrap w:val="0"/>
        <w:snapToGrid w:val="0"/>
        <w:spacing w:line="300" w:lineRule="auto"/>
        <w:ind w:firstLineChars="150" w:firstLine="450"/>
        <w:jc w:val="left"/>
        <w:rPr>
          <w:rFonts w:ascii="仿宋_GB2312" w:eastAsia="仿宋_GB2312" w:hAnsi="宋体" w:cs="宋体" w:hint="eastAsia"/>
          <w:bCs/>
          <w:color w:val="000000"/>
          <w:kern w:val="0"/>
          <w:sz w:val="30"/>
          <w:szCs w:val="30"/>
        </w:rPr>
      </w:pPr>
      <w:r w:rsidRPr="00A257E9">
        <w:rPr>
          <w:rFonts w:ascii="仿宋_GB2312" w:eastAsia="仿宋_GB2312" w:hAnsi="宋体" w:cs="宋体" w:hint="eastAsia"/>
          <w:bCs/>
          <w:color w:val="000000"/>
          <w:kern w:val="0"/>
          <w:sz w:val="30"/>
          <w:szCs w:val="30"/>
        </w:rPr>
        <w:t>（七）提交校长办公会议作出处理决定。</w:t>
      </w:r>
    </w:p>
    <w:p w:rsidR="00A257E9" w:rsidRPr="00A257E9" w:rsidRDefault="00A257E9" w:rsidP="00A257E9">
      <w:pPr>
        <w:widowControl/>
        <w:wordWrap w:val="0"/>
        <w:snapToGrid w:val="0"/>
        <w:spacing w:line="300" w:lineRule="auto"/>
        <w:ind w:firstLineChars="150" w:firstLine="450"/>
        <w:jc w:val="left"/>
        <w:rPr>
          <w:rFonts w:ascii="仿宋_GB2312" w:eastAsia="仿宋_GB2312" w:hAnsi="宋体" w:cs="宋体" w:hint="eastAsia"/>
          <w:bCs/>
          <w:color w:val="000000"/>
          <w:kern w:val="0"/>
          <w:sz w:val="30"/>
          <w:szCs w:val="30"/>
        </w:rPr>
      </w:pPr>
      <w:r w:rsidRPr="00A257E9">
        <w:rPr>
          <w:rFonts w:ascii="仿宋_GB2312" w:eastAsia="仿宋_GB2312" w:hAnsi="宋体" w:cs="宋体" w:hint="eastAsia"/>
          <w:bCs/>
          <w:color w:val="000000"/>
          <w:kern w:val="0"/>
          <w:sz w:val="30"/>
          <w:szCs w:val="30"/>
        </w:rPr>
        <w:t>（八）将处理决定反馈给学术规范事件的责任人。</w:t>
      </w:r>
    </w:p>
    <w:p w:rsidR="00A257E9" w:rsidRPr="00A257E9" w:rsidRDefault="00A257E9" w:rsidP="00A257E9">
      <w:pPr>
        <w:widowControl/>
        <w:wordWrap w:val="0"/>
        <w:snapToGrid w:val="0"/>
        <w:spacing w:line="300" w:lineRule="auto"/>
        <w:ind w:firstLineChars="150" w:firstLine="450"/>
        <w:jc w:val="left"/>
        <w:rPr>
          <w:rFonts w:ascii="仿宋_GB2312" w:eastAsia="仿宋_GB2312" w:hAnsi="宋体" w:cs="宋体" w:hint="eastAsia"/>
          <w:bCs/>
          <w:color w:val="000000"/>
          <w:kern w:val="0"/>
          <w:sz w:val="30"/>
          <w:szCs w:val="30"/>
        </w:rPr>
      </w:pPr>
      <w:r w:rsidRPr="00A257E9">
        <w:rPr>
          <w:rFonts w:ascii="仿宋_GB2312" w:eastAsia="仿宋_GB2312" w:hAnsi="宋体" w:cs="宋体" w:hint="eastAsia"/>
          <w:bCs/>
          <w:color w:val="000000"/>
          <w:kern w:val="0"/>
          <w:sz w:val="30"/>
          <w:szCs w:val="30"/>
        </w:rPr>
        <w:t>（九）将处理决定上报相关上级部门或者反馈给署名举报人。</w:t>
      </w:r>
    </w:p>
    <w:p w:rsidR="00A257E9" w:rsidRPr="00A257E9" w:rsidRDefault="00A257E9" w:rsidP="00A257E9">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257E9">
        <w:rPr>
          <w:rFonts w:ascii="仿宋_GB2312" w:eastAsia="仿宋_GB2312" w:hAnsi="宋体" w:cs="宋体" w:hint="eastAsia"/>
          <w:bCs/>
          <w:color w:val="000000"/>
          <w:kern w:val="0"/>
          <w:sz w:val="30"/>
          <w:szCs w:val="30"/>
        </w:rPr>
        <w:t>对于事实清楚、界定无争议、情节轻微的学术不规范事件或行为，可根据上述（一）至（五）项简易程序处理。</w:t>
      </w:r>
    </w:p>
    <w:p w:rsidR="00A257E9" w:rsidRPr="00A257E9" w:rsidRDefault="00A257E9" w:rsidP="00A257E9">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257E9">
        <w:rPr>
          <w:rFonts w:ascii="仿宋_GB2312" w:eastAsia="仿宋_GB2312" w:hAnsi="宋体" w:cs="宋体" w:hint="eastAsia"/>
          <w:bCs/>
          <w:color w:val="000000"/>
          <w:kern w:val="0"/>
          <w:sz w:val="30"/>
          <w:szCs w:val="30"/>
        </w:rPr>
        <w:t>第七条  当事人对处理决定不服，可以向浙江财经学院教职工校内申诉处理委员会提出申诉。</w:t>
      </w:r>
    </w:p>
    <w:p w:rsidR="00A257E9" w:rsidRPr="00A257E9" w:rsidRDefault="00A257E9" w:rsidP="00A257E9">
      <w:pPr>
        <w:widowControl/>
        <w:wordWrap w:val="0"/>
        <w:snapToGrid w:val="0"/>
        <w:spacing w:line="300" w:lineRule="auto"/>
        <w:ind w:firstLine="600"/>
        <w:jc w:val="left"/>
        <w:rPr>
          <w:rFonts w:ascii="宋体" w:eastAsia="宋体" w:hAnsi="宋体" w:cs="宋体" w:hint="eastAsia"/>
          <w:bCs/>
          <w:color w:val="333333"/>
          <w:kern w:val="0"/>
          <w:sz w:val="24"/>
          <w:szCs w:val="24"/>
        </w:rPr>
      </w:pPr>
      <w:r w:rsidRPr="00A257E9">
        <w:rPr>
          <w:rFonts w:ascii="仿宋_GB2312" w:eastAsia="仿宋_GB2312" w:hAnsi="宋体" w:cs="宋体" w:hint="eastAsia"/>
          <w:bCs/>
          <w:color w:val="000000"/>
          <w:kern w:val="0"/>
          <w:sz w:val="30"/>
          <w:szCs w:val="30"/>
        </w:rPr>
        <w:t>第八条  二级学院学术委员会应当积极配合校学术监督委员会开展工作。</w:t>
      </w:r>
    </w:p>
    <w:p w:rsidR="00A257E9" w:rsidRPr="00A257E9" w:rsidRDefault="00A257E9" w:rsidP="00A257E9">
      <w:pPr>
        <w:widowControl/>
        <w:wordWrap w:val="0"/>
        <w:snapToGrid w:val="0"/>
        <w:spacing w:line="300" w:lineRule="auto"/>
        <w:ind w:firstLineChars="196" w:firstLine="588"/>
        <w:jc w:val="left"/>
        <w:rPr>
          <w:rFonts w:ascii="宋体" w:eastAsia="宋体" w:hAnsi="宋体" w:cs="宋体" w:hint="eastAsia"/>
          <w:bCs/>
          <w:color w:val="000000"/>
          <w:kern w:val="0"/>
          <w:sz w:val="24"/>
          <w:szCs w:val="24"/>
        </w:rPr>
      </w:pPr>
      <w:r w:rsidRPr="00A257E9">
        <w:rPr>
          <w:rFonts w:ascii="仿宋_GB2312" w:eastAsia="仿宋_GB2312" w:hAnsi="宋体" w:cs="宋体" w:hint="eastAsia"/>
          <w:bCs/>
          <w:color w:val="000000"/>
          <w:kern w:val="0"/>
          <w:sz w:val="30"/>
          <w:szCs w:val="30"/>
        </w:rPr>
        <w:t>第九条  学校对违反学术规范的教师视具体情节以及所造成的影响分别给予警告、记过、记大过、降职降级、撤职等处分；处分期限为6—24个月。</w:t>
      </w:r>
    </w:p>
    <w:p w:rsidR="00A257E9" w:rsidRPr="00A257E9" w:rsidRDefault="00A257E9" w:rsidP="00A257E9">
      <w:pPr>
        <w:widowControl/>
        <w:wordWrap w:val="0"/>
        <w:snapToGrid w:val="0"/>
        <w:spacing w:before="69" w:line="300" w:lineRule="auto"/>
        <w:ind w:leftChars="17" w:left="36" w:right="335" w:firstLineChars="196" w:firstLine="588"/>
        <w:jc w:val="left"/>
        <w:rPr>
          <w:rFonts w:ascii="仿宋_GB2312" w:eastAsia="仿宋_GB2312" w:hAnsi="宋体" w:cs="宋体" w:hint="eastAsia"/>
          <w:bCs/>
          <w:color w:val="000000"/>
          <w:kern w:val="0"/>
          <w:sz w:val="30"/>
          <w:szCs w:val="30"/>
        </w:rPr>
      </w:pPr>
      <w:r w:rsidRPr="00A257E9">
        <w:rPr>
          <w:rFonts w:ascii="仿宋_GB2312" w:eastAsia="仿宋_GB2312" w:hAnsi="Times New Roman" w:cs="宋体" w:hint="eastAsia"/>
          <w:bCs/>
          <w:color w:val="000000"/>
          <w:sz w:val="30"/>
          <w:szCs w:val="30"/>
        </w:rPr>
        <w:t>第十条　教师在受处分期间不得晋升职务和岗位级别；受撤职</w:t>
      </w:r>
      <w:r w:rsidRPr="00A257E9">
        <w:rPr>
          <w:rFonts w:ascii="仿宋_GB2312" w:eastAsia="仿宋_GB2312" w:hAnsi="宋体" w:cs="宋体" w:hint="eastAsia"/>
          <w:bCs/>
          <w:color w:val="000000"/>
          <w:kern w:val="0"/>
          <w:sz w:val="30"/>
          <w:szCs w:val="30"/>
        </w:rPr>
        <w:t>处分的，应当按照规定降低岗位级别。</w:t>
      </w:r>
    </w:p>
    <w:p w:rsidR="00A257E9" w:rsidRPr="00A257E9" w:rsidRDefault="00A257E9" w:rsidP="00A257E9">
      <w:pPr>
        <w:widowControl/>
        <w:wordWrap w:val="0"/>
        <w:snapToGrid w:val="0"/>
        <w:spacing w:before="69" w:line="300" w:lineRule="auto"/>
        <w:ind w:leftChars="17" w:left="36" w:right="335" w:firstLineChars="196" w:firstLine="588"/>
        <w:jc w:val="left"/>
        <w:rPr>
          <w:rFonts w:ascii="仿宋_GB2312" w:eastAsia="仿宋_GB2312" w:hAnsi="Times New Roman" w:cs="宋体" w:hint="eastAsia"/>
          <w:bCs/>
          <w:color w:val="000000"/>
          <w:sz w:val="30"/>
          <w:szCs w:val="30"/>
        </w:rPr>
      </w:pPr>
      <w:r w:rsidRPr="00A257E9">
        <w:rPr>
          <w:rFonts w:ascii="仿宋_GB2312" w:eastAsia="仿宋_GB2312" w:hAnsi="Times New Roman" w:cs="宋体" w:hint="eastAsia"/>
          <w:bCs/>
          <w:color w:val="000000"/>
          <w:sz w:val="30"/>
          <w:szCs w:val="30"/>
        </w:rPr>
        <w:t>第十一条  教师在受处分期间有悔改表现，并且没有再发生学术违规行为的，处分期满后，解除处分。解除处分后，晋升工资档次、级别和职务不再受原处分的影响。但是，解除降级、撤职处分的，不视为恢复原级别、原职务。</w:t>
      </w:r>
    </w:p>
    <w:p w:rsidR="00A257E9" w:rsidRPr="00A257E9" w:rsidRDefault="00A257E9" w:rsidP="00A257E9">
      <w:pPr>
        <w:widowControl/>
        <w:wordWrap w:val="0"/>
        <w:snapToGrid w:val="0"/>
        <w:spacing w:before="69" w:line="300" w:lineRule="auto"/>
        <w:ind w:leftChars="17" w:left="36" w:right="335" w:firstLineChars="196" w:firstLine="588"/>
        <w:jc w:val="left"/>
        <w:rPr>
          <w:rFonts w:ascii="仿宋_GB2312" w:eastAsia="仿宋_GB2312" w:hAnsi="Times New Roman" w:cs="宋体" w:hint="eastAsia"/>
          <w:bCs/>
          <w:color w:val="000000"/>
          <w:sz w:val="30"/>
          <w:szCs w:val="30"/>
        </w:rPr>
      </w:pPr>
      <w:r w:rsidRPr="00A257E9">
        <w:rPr>
          <w:rFonts w:ascii="仿宋_GB2312" w:eastAsia="仿宋_GB2312" w:hAnsi="Times New Roman" w:cs="宋体" w:hint="eastAsia"/>
          <w:bCs/>
          <w:color w:val="000000"/>
          <w:sz w:val="30"/>
          <w:szCs w:val="30"/>
        </w:rPr>
        <w:t>第十二条　教师在受处分期间受到新的处分的，其处分期为原处分期尚未执行的期限与新处分期限之和，但处分期最长不得超过36个月。</w:t>
      </w:r>
    </w:p>
    <w:p w:rsidR="00A257E9" w:rsidRPr="00A257E9" w:rsidRDefault="00A257E9" w:rsidP="00A257E9">
      <w:pPr>
        <w:widowControl/>
        <w:wordWrap w:val="0"/>
        <w:snapToGrid w:val="0"/>
        <w:spacing w:before="69" w:line="300" w:lineRule="auto"/>
        <w:ind w:leftChars="17" w:left="36" w:right="335" w:firstLineChars="196" w:firstLine="588"/>
        <w:jc w:val="left"/>
        <w:rPr>
          <w:rFonts w:ascii="仿宋_GB2312" w:eastAsia="仿宋_GB2312" w:hAnsi="宋体" w:cs="宋体" w:hint="eastAsia"/>
          <w:bCs/>
          <w:color w:val="000000"/>
          <w:kern w:val="0"/>
          <w:sz w:val="30"/>
          <w:szCs w:val="30"/>
        </w:rPr>
      </w:pPr>
      <w:r w:rsidRPr="00A257E9">
        <w:rPr>
          <w:rFonts w:ascii="仿宋_GB2312" w:eastAsia="仿宋_GB2312" w:hAnsi="Times New Roman" w:cs="宋体" w:hint="eastAsia"/>
          <w:bCs/>
          <w:color w:val="000000"/>
          <w:sz w:val="30"/>
          <w:szCs w:val="30"/>
        </w:rPr>
        <w:t>第十三条　教师能够主动交代学术违规行为，积极配合调查并</w:t>
      </w:r>
      <w:r w:rsidRPr="00A257E9">
        <w:rPr>
          <w:rFonts w:ascii="仿宋_GB2312" w:eastAsia="仿宋_GB2312" w:hAnsi="宋体" w:cs="宋体" w:hint="eastAsia"/>
          <w:bCs/>
          <w:color w:val="000000"/>
          <w:kern w:val="0"/>
          <w:sz w:val="30"/>
          <w:szCs w:val="30"/>
        </w:rPr>
        <w:t>主动采取措施挽回损失和不良影响的，酌情减轻处分。</w:t>
      </w:r>
    </w:p>
    <w:p w:rsidR="00A257E9" w:rsidRPr="00A257E9" w:rsidRDefault="00A257E9" w:rsidP="00A257E9">
      <w:pPr>
        <w:widowControl/>
        <w:wordWrap w:val="0"/>
        <w:snapToGrid w:val="0"/>
        <w:spacing w:before="69" w:line="300" w:lineRule="auto"/>
        <w:ind w:right="335" w:firstLineChars="196" w:firstLine="588"/>
        <w:jc w:val="left"/>
        <w:rPr>
          <w:rFonts w:ascii="仿宋_GB2312" w:eastAsia="仿宋_GB2312" w:hAnsi="Times New Roman" w:cs="宋体" w:hint="eastAsia"/>
          <w:bCs/>
          <w:color w:val="000000"/>
          <w:sz w:val="30"/>
          <w:szCs w:val="30"/>
        </w:rPr>
      </w:pPr>
      <w:r w:rsidRPr="00A257E9">
        <w:rPr>
          <w:rFonts w:ascii="仿宋_GB2312" w:eastAsia="仿宋_GB2312" w:hAnsi="Times New Roman" w:cs="宋体" w:hint="eastAsia"/>
          <w:bCs/>
          <w:color w:val="000000"/>
          <w:sz w:val="30"/>
          <w:szCs w:val="30"/>
        </w:rPr>
        <w:lastRenderedPageBreak/>
        <w:t>第十四条  违纪行为情节轻微，认错态度好，经过批评教育后改正的，免予处分。</w:t>
      </w:r>
    </w:p>
    <w:p w:rsidR="00A257E9" w:rsidRPr="00A257E9" w:rsidRDefault="00A257E9" w:rsidP="00A257E9">
      <w:pPr>
        <w:widowControl/>
        <w:wordWrap w:val="0"/>
        <w:snapToGrid w:val="0"/>
        <w:spacing w:before="69" w:line="300" w:lineRule="auto"/>
        <w:ind w:right="335" w:firstLineChars="196" w:firstLine="588"/>
        <w:jc w:val="left"/>
        <w:rPr>
          <w:rFonts w:ascii="仿宋_GB2312" w:eastAsia="仿宋_GB2312" w:hAnsi="Times New Roman" w:cs="宋体" w:hint="eastAsia"/>
          <w:bCs/>
          <w:color w:val="000000"/>
          <w:sz w:val="30"/>
          <w:szCs w:val="30"/>
        </w:rPr>
      </w:pPr>
      <w:r w:rsidRPr="00A257E9">
        <w:rPr>
          <w:rFonts w:ascii="仿宋_GB2312" w:eastAsia="仿宋_GB2312" w:hAnsi="Times New Roman" w:cs="宋体" w:hint="eastAsia"/>
          <w:bCs/>
          <w:color w:val="000000"/>
          <w:sz w:val="30"/>
          <w:szCs w:val="30"/>
        </w:rPr>
        <w:t>第十五条  处分决定应当包括下列内容：</w:t>
      </w:r>
    </w:p>
    <w:p w:rsidR="00A257E9" w:rsidRPr="00A257E9" w:rsidRDefault="00A257E9" w:rsidP="00A257E9">
      <w:pPr>
        <w:widowControl/>
        <w:wordWrap w:val="0"/>
        <w:snapToGrid w:val="0"/>
        <w:spacing w:before="69" w:line="300" w:lineRule="auto"/>
        <w:ind w:leftChars="17" w:left="36" w:right="335" w:firstLineChars="173" w:firstLine="519"/>
        <w:jc w:val="left"/>
        <w:rPr>
          <w:rFonts w:ascii="仿宋_GB2312" w:eastAsia="仿宋_GB2312" w:hAnsi="宋体" w:cs="宋体" w:hint="eastAsia"/>
          <w:bCs/>
          <w:color w:val="000000"/>
          <w:kern w:val="0"/>
          <w:sz w:val="30"/>
          <w:szCs w:val="30"/>
        </w:rPr>
      </w:pPr>
      <w:r w:rsidRPr="00A257E9">
        <w:rPr>
          <w:rFonts w:ascii="仿宋_GB2312" w:eastAsia="仿宋_GB2312" w:hAnsi="Times New Roman" w:cs="宋体" w:hint="eastAsia"/>
          <w:bCs/>
          <w:color w:val="000000"/>
          <w:sz w:val="30"/>
          <w:szCs w:val="30"/>
        </w:rPr>
        <w:t>(</w:t>
      </w:r>
      <w:r w:rsidRPr="00A257E9">
        <w:rPr>
          <w:rFonts w:ascii="仿宋_GB2312" w:eastAsia="仿宋_GB2312" w:hAnsi="宋体" w:cs="宋体" w:hint="eastAsia"/>
          <w:bCs/>
          <w:color w:val="000000"/>
          <w:kern w:val="0"/>
          <w:sz w:val="30"/>
          <w:szCs w:val="30"/>
        </w:rPr>
        <w:t>一)被处分教师的姓名、职务、职称等基本情况；</w:t>
      </w:r>
    </w:p>
    <w:p w:rsidR="00A257E9" w:rsidRPr="00A257E9" w:rsidRDefault="00A257E9" w:rsidP="00A257E9">
      <w:pPr>
        <w:widowControl/>
        <w:wordWrap w:val="0"/>
        <w:snapToGrid w:val="0"/>
        <w:spacing w:before="69" w:line="300" w:lineRule="auto"/>
        <w:ind w:leftChars="17" w:left="36" w:right="335" w:firstLineChars="173" w:firstLine="519"/>
        <w:jc w:val="left"/>
        <w:rPr>
          <w:rFonts w:ascii="仿宋_GB2312" w:eastAsia="仿宋_GB2312" w:hAnsi="宋体" w:cs="宋体" w:hint="eastAsia"/>
          <w:bCs/>
          <w:color w:val="000000"/>
          <w:kern w:val="0"/>
          <w:sz w:val="30"/>
          <w:szCs w:val="30"/>
        </w:rPr>
      </w:pPr>
      <w:r w:rsidRPr="00A257E9">
        <w:rPr>
          <w:rFonts w:ascii="仿宋_GB2312" w:eastAsia="仿宋_GB2312" w:hAnsi="宋体" w:cs="宋体" w:hint="eastAsia"/>
          <w:bCs/>
          <w:color w:val="000000"/>
          <w:kern w:val="0"/>
          <w:sz w:val="30"/>
          <w:szCs w:val="30"/>
        </w:rPr>
        <w:t>(二)经查证的学术违规事实；</w:t>
      </w:r>
    </w:p>
    <w:p w:rsidR="00A257E9" w:rsidRPr="00A257E9" w:rsidRDefault="00A257E9" w:rsidP="00A257E9">
      <w:pPr>
        <w:widowControl/>
        <w:wordWrap w:val="0"/>
        <w:snapToGrid w:val="0"/>
        <w:spacing w:before="69" w:line="300" w:lineRule="auto"/>
        <w:ind w:leftChars="17" w:left="36" w:right="335" w:firstLineChars="173" w:firstLine="519"/>
        <w:jc w:val="left"/>
        <w:rPr>
          <w:rFonts w:ascii="仿宋_GB2312" w:eastAsia="仿宋_GB2312" w:hAnsi="宋体" w:cs="宋体" w:hint="eastAsia"/>
          <w:bCs/>
          <w:color w:val="000000"/>
          <w:kern w:val="0"/>
          <w:sz w:val="30"/>
          <w:szCs w:val="30"/>
        </w:rPr>
      </w:pPr>
      <w:r w:rsidRPr="00A257E9">
        <w:rPr>
          <w:rFonts w:ascii="仿宋_GB2312" w:eastAsia="仿宋_GB2312" w:hAnsi="宋体" w:cs="宋体" w:hint="eastAsia"/>
          <w:bCs/>
          <w:color w:val="000000"/>
          <w:kern w:val="0"/>
          <w:sz w:val="30"/>
          <w:szCs w:val="30"/>
        </w:rPr>
        <w:t>(三)处分的种类和依据；</w:t>
      </w:r>
    </w:p>
    <w:p w:rsidR="00A257E9" w:rsidRPr="00A257E9" w:rsidRDefault="00A257E9" w:rsidP="00A257E9">
      <w:pPr>
        <w:widowControl/>
        <w:wordWrap w:val="0"/>
        <w:snapToGrid w:val="0"/>
        <w:spacing w:before="69" w:line="300" w:lineRule="auto"/>
        <w:ind w:leftChars="17" w:left="36" w:right="335" w:firstLineChars="173" w:firstLine="519"/>
        <w:jc w:val="left"/>
        <w:rPr>
          <w:rFonts w:ascii="仿宋_GB2312" w:eastAsia="仿宋_GB2312" w:hAnsi="宋体" w:cs="宋体" w:hint="eastAsia"/>
          <w:bCs/>
          <w:color w:val="000000"/>
          <w:kern w:val="0"/>
          <w:sz w:val="30"/>
          <w:szCs w:val="30"/>
        </w:rPr>
      </w:pPr>
      <w:r w:rsidRPr="00A257E9">
        <w:rPr>
          <w:rFonts w:ascii="仿宋_GB2312" w:eastAsia="仿宋_GB2312" w:hAnsi="宋体" w:cs="宋体" w:hint="eastAsia"/>
          <w:bCs/>
          <w:color w:val="000000"/>
          <w:kern w:val="0"/>
          <w:sz w:val="30"/>
          <w:szCs w:val="30"/>
        </w:rPr>
        <w:t>(四)不服处分决定的申诉途径和期限；</w:t>
      </w:r>
    </w:p>
    <w:p w:rsidR="00A257E9" w:rsidRPr="00A257E9" w:rsidRDefault="00A257E9" w:rsidP="00A257E9">
      <w:pPr>
        <w:widowControl/>
        <w:wordWrap w:val="0"/>
        <w:snapToGrid w:val="0"/>
        <w:spacing w:before="69" w:line="300" w:lineRule="auto"/>
        <w:ind w:leftChars="17" w:left="36" w:right="335" w:firstLineChars="173" w:firstLine="519"/>
        <w:jc w:val="left"/>
        <w:rPr>
          <w:rFonts w:ascii="仿宋_GB2312" w:eastAsia="仿宋_GB2312" w:hAnsi="宋体" w:cs="宋体" w:hint="eastAsia"/>
          <w:bCs/>
          <w:color w:val="000000"/>
          <w:kern w:val="0"/>
          <w:sz w:val="30"/>
          <w:szCs w:val="30"/>
        </w:rPr>
      </w:pPr>
      <w:r w:rsidRPr="00A257E9">
        <w:rPr>
          <w:rFonts w:ascii="仿宋_GB2312" w:eastAsia="仿宋_GB2312" w:hAnsi="宋体" w:cs="宋体" w:hint="eastAsia"/>
          <w:bCs/>
          <w:color w:val="000000"/>
          <w:kern w:val="0"/>
          <w:sz w:val="30"/>
          <w:szCs w:val="30"/>
        </w:rPr>
        <w:t>(五)处分决定机关的名称、印章和作出处分决定的日期。</w:t>
      </w:r>
    </w:p>
    <w:p w:rsidR="00A257E9" w:rsidRPr="00A257E9" w:rsidRDefault="00A257E9" w:rsidP="00A257E9">
      <w:pPr>
        <w:widowControl/>
        <w:wordWrap w:val="0"/>
        <w:snapToGrid w:val="0"/>
        <w:spacing w:before="69" w:line="300" w:lineRule="auto"/>
        <w:ind w:leftChars="17" w:left="36" w:right="335" w:firstLineChars="173" w:firstLine="519"/>
        <w:jc w:val="left"/>
        <w:rPr>
          <w:rFonts w:ascii="仿宋_GB2312" w:eastAsia="仿宋_GB2312" w:hAnsi="宋体" w:cs="宋体" w:hint="eastAsia"/>
          <w:bCs/>
          <w:color w:val="000000"/>
          <w:kern w:val="0"/>
          <w:sz w:val="30"/>
          <w:szCs w:val="30"/>
        </w:rPr>
      </w:pPr>
      <w:r w:rsidRPr="00A257E9">
        <w:rPr>
          <w:rFonts w:ascii="仿宋_GB2312" w:eastAsia="仿宋_GB2312" w:hAnsi="宋体" w:cs="宋体" w:hint="eastAsia"/>
          <w:bCs/>
          <w:color w:val="000000"/>
          <w:kern w:val="0"/>
          <w:sz w:val="30"/>
          <w:szCs w:val="30"/>
        </w:rPr>
        <w:t>解除处分决定除包括前款第(一)项、第(二)项和第(五)项规定的内容外，还应当包括原处分的种类和解除处分的依据，以及受处分的教师在受处分期间的表现情况。</w:t>
      </w:r>
    </w:p>
    <w:p w:rsidR="00A257E9" w:rsidRPr="00A257E9" w:rsidRDefault="00A257E9" w:rsidP="00A257E9">
      <w:pPr>
        <w:widowControl/>
        <w:wordWrap w:val="0"/>
        <w:snapToGrid w:val="0"/>
        <w:spacing w:line="300" w:lineRule="auto"/>
        <w:ind w:firstLineChars="196" w:firstLine="588"/>
        <w:jc w:val="left"/>
        <w:rPr>
          <w:rFonts w:ascii="仿宋_GB2312" w:eastAsia="仿宋_GB2312" w:hAnsi="宋体" w:cs="宋体" w:hint="eastAsia"/>
          <w:bCs/>
          <w:color w:val="000000"/>
          <w:kern w:val="0"/>
          <w:sz w:val="30"/>
          <w:szCs w:val="30"/>
        </w:rPr>
      </w:pPr>
      <w:r w:rsidRPr="00A257E9">
        <w:rPr>
          <w:rFonts w:ascii="仿宋_GB2312" w:eastAsia="仿宋_GB2312" w:hAnsi="宋体" w:cs="宋体" w:hint="eastAsia"/>
          <w:bCs/>
          <w:color w:val="000000"/>
          <w:kern w:val="0"/>
          <w:sz w:val="30"/>
          <w:szCs w:val="30"/>
        </w:rPr>
        <w:t>第十六条  教师受行政处分和解除处分的情况一律记录在其人事档案中。</w:t>
      </w:r>
    </w:p>
    <w:p w:rsidR="00A257E9" w:rsidRPr="00A257E9" w:rsidRDefault="00A257E9" w:rsidP="00A257E9">
      <w:pPr>
        <w:widowControl/>
        <w:wordWrap w:val="0"/>
        <w:snapToGrid w:val="0"/>
        <w:spacing w:before="69" w:line="300" w:lineRule="auto"/>
        <w:ind w:leftChars="17" w:left="36" w:right="335" w:firstLineChars="196" w:firstLine="588"/>
        <w:jc w:val="left"/>
        <w:rPr>
          <w:rFonts w:ascii="仿宋_GB2312" w:eastAsia="仿宋_GB2312" w:hAnsi="宋体" w:cs="宋体" w:hint="eastAsia"/>
          <w:bCs/>
          <w:color w:val="000000"/>
          <w:kern w:val="0"/>
          <w:sz w:val="30"/>
          <w:szCs w:val="30"/>
        </w:rPr>
      </w:pPr>
      <w:r w:rsidRPr="00A257E9">
        <w:rPr>
          <w:rFonts w:ascii="仿宋_GB2312" w:eastAsia="仿宋_GB2312" w:hAnsi="Times New Roman" w:cs="宋体" w:hint="eastAsia"/>
          <w:bCs/>
          <w:color w:val="000000"/>
          <w:sz w:val="30"/>
          <w:szCs w:val="30"/>
        </w:rPr>
        <w:t>第十七条　对于因学术不规范行为而受到行政处分的教师，视</w:t>
      </w:r>
      <w:r w:rsidRPr="00A257E9">
        <w:rPr>
          <w:rFonts w:ascii="仿宋_GB2312" w:eastAsia="仿宋_GB2312" w:hAnsi="宋体" w:cs="宋体" w:hint="eastAsia"/>
          <w:bCs/>
          <w:color w:val="000000"/>
          <w:kern w:val="0"/>
          <w:sz w:val="30"/>
          <w:szCs w:val="30"/>
        </w:rPr>
        <w:t>具体情况给予或停招研究生、或取消研究生指导教师资格、或取消学术委员会委员资格等学术处分。</w:t>
      </w:r>
    </w:p>
    <w:p w:rsidR="00A257E9" w:rsidRPr="00A257E9" w:rsidRDefault="00A257E9" w:rsidP="00A257E9">
      <w:pPr>
        <w:widowControl/>
        <w:wordWrap w:val="0"/>
        <w:snapToGrid w:val="0"/>
        <w:spacing w:line="300" w:lineRule="auto"/>
        <w:ind w:firstLineChars="196" w:firstLine="588"/>
        <w:jc w:val="left"/>
        <w:rPr>
          <w:rFonts w:ascii="仿宋_GB2312" w:eastAsia="仿宋_GB2312" w:hAnsi="宋体" w:cs="宋体" w:hint="eastAsia"/>
          <w:bCs/>
          <w:color w:val="000000"/>
          <w:kern w:val="0"/>
          <w:sz w:val="30"/>
          <w:szCs w:val="30"/>
        </w:rPr>
      </w:pPr>
      <w:r w:rsidRPr="00A257E9">
        <w:rPr>
          <w:rFonts w:ascii="仿宋_GB2312" w:eastAsia="仿宋_GB2312" w:hAnsi="宋体" w:cs="宋体" w:hint="eastAsia"/>
          <w:bCs/>
          <w:color w:val="000000"/>
          <w:kern w:val="0"/>
          <w:sz w:val="30"/>
          <w:szCs w:val="30"/>
        </w:rPr>
        <w:t>第十八条   处分决定、解除处分决定自作出之日起生效。</w:t>
      </w:r>
    </w:p>
    <w:p w:rsidR="00A257E9" w:rsidRPr="00A257E9" w:rsidRDefault="00A257E9" w:rsidP="00A257E9">
      <w:pPr>
        <w:widowControl/>
        <w:wordWrap w:val="0"/>
        <w:snapToGrid w:val="0"/>
        <w:spacing w:line="300" w:lineRule="auto"/>
        <w:ind w:firstLineChars="196" w:firstLine="588"/>
        <w:jc w:val="left"/>
        <w:rPr>
          <w:rFonts w:ascii="仿宋_GB2312" w:eastAsia="仿宋_GB2312" w:hAnsi="宋体" w:cs="宋体" w:hint="eastAsia"/>
          <w:bCs/>
          <w:color w:val="000000"/>
          <w:kern w:val="0"/>
          <w:sz w:val="30"/>
          <w:szCs w:val="30"/>
        </w:rPr>
      </w:pPr>
      <w:r w:rsidRPr="00A257E9">
        <w:rPr>
          <w:rFonts w:ascii="仿宋_GB2312" w:eastAsia="仿宋_GB2312" w:hAnsi="宋体" w:cs="宋体" w:hint="eastAsia"/>
          <w:bCs/>
          <w:color w:val="000000"/>
          <w:kern w:val="0"/>
          <w:sz w:val="30"/>
          <w:szCs w:val="30"/>
        </w:rPr>
        <w:t>第十九条  学校视具体情况追回教师因学术不规范行为而获得的经济利益和荣誉称号。</w:t>
      </w:r>
    </w:p>
    <w:p w:rsidR="00A257E9" w:rsidRPr="00A257E9" w:rsidRDefault="00A257E9" w:rsidP="00A257E9">
      <w:pPr>
        <w:widowControl/>
        <w:wordWrap w:val="0"/>
        <w:snapToGrid w:val="0"/>
        <w:spacing w:line="300" w:lineRule="auto"/>
        <w:ind w:firstLineChars="196" w:firstLine="588"/>
        <w:jc w:val="left"/>
        <w:rPr>
          <w:rFonts w:ascii="仿宋_GB2312" w:eastAsia="仿宋_GB2312" w:hAnsi="宋体" w:cs="宋体" w:hint="eastAsia"/>
          <w:bCs/>
          <w:color w:val="000000"/>
          <w:kern w:val="0"/>
          <w:sz w:val="30"/>
          <w:szCs w:val="30"/>
        </w:rPr>
      </w:pPr>
      <w:r w:rsidRPr="00A257E9">
        <w:rPr>
          <w:rFonts w:ascii="仿宋_GB2312" w:eastAsia="仿宋_GB2312" w:hAnsi="宋体" w:cs="宋体" w:hint="eastAsia"/>
          <w:bCs/>
          <w:color w:val="000000"/>
          <w:kern w:val="0"/>
          <w:sz w:val="30"/>
          <w:szCs w:val="30"/>
        </w:rPr>
        <w:t>第二十条  教师因其学术不规范行为造成损失的，必须负责赔偿。</w:t>
      </w:r>
    </w:p>
    <w:p w:rsidR="00A257E9" w:rsidRPr="00A257E9" w:rsidRDefault="00A257E9" w:rsidP="00A257E9">
      <w:pPr>
        <w:widowControl/>
        <w:wordWrap w:val="0"/>
        <w:snapToGrid w:val="0"/>
        <w:spacing w:line="300" w:lineRule="auto"/>
        <w:ind w:firstLineChars="196" w:firstLine="588"/>
        <w:jc w:val="left"/>
        <w:rPr>
          <w:rFonts w:ascii="仿宋_GB2312" w:eastAsia="仿宋_GB2312" w:hAnsi="宋体" w:cs="宋体" w:hint="eastAsia"/>
          <w:bCs/>
          <w:color w:val="000000"/>
          <w:kern w:val="0"/>
          <w:sz w:val="30"/>
          <w:szCs w:val="30"/>
        </w:rPr>
      </w:pPr>
      <w:r w:rsidRPr="00A257E9">
        <w:rPr>
          <w:rFonts w:ascii="仿宋_GB2312" w:eastAsia="仿宋_GB2312" w:hAnsi="宋体" w:cs="宋体" w:hint="eastAsia"/>
          <w:bCs/>
          <w:color w:val="000000"/>
          <w:kern w:val="0"/>
          <w:sz w:val="30"/>
          <w:szCs w:val="30"/>
        </w:rPr>
        <w:t>第二十一条  学校将对违反学术规范的教师通报相关机构，包括资助机构、经费来源机构、合作机构、合作机构人员、被举报人所在二级学院或部门、与被举报人有关的期刊编辑部、出版机构、专业学会、专业技术资格评审委员会等。</w:t>
      </w:r>
    </w:p>
    <w:p w:rsidR="00A257E9" w:rsidRPr="00A257E9" w:rsidRDefault="00A257E9" w:rsidP="00A257E9">
      <w:pPr>
        <w:widowControl/>
        <w:wordWrap w:val="0"/>
        <w:snapToGrid w:val="0"/>
        <w:spacing w:line="300" w:lineRule="auto"/>
        <w:ind w:firstLineChars="196" w:firstLine="588"/>
        <w:jc w:val="left"/>
        <w:rPr>
          <w:rFonts w:ascii="仿宋_GB2312" w:eastAsia="仿宋_GB2312" w:hAnsi="宋体" w:cs="宋体" w:hint="eastAsia"/>
          <w:bCs/>
          <w:color w:val="000000"/>
          <w:kern w:val="0"/>
          <w:sz w:val="30"/>
          <w:szCs w:val="30"/>
        </w:rPr>
      </w:pPr>
      <w:r w:rsidRPr="00A257E9">
        <w:rPr>
          <w:rFonts w:ascii="仿宋_GB2312" w:eastAsia="仿宋_GB2312" w:hAnsi="宋体" w:cs="宋体" w:hint="eastAsia"/>
          <w:bCs/>
          <w:color w:val="000000"/>
          <w:kern w:val="0"/>
          <w:sz w:val="30"/>
          <w:szCs w:val="30"/>
        </w:rPr>
        <w:t>第二十二条  学校欢迎广大教师对学术不规范行为进行有证据的监督，严禁诽谤、不实举报和故意伤害他人名誉等行为；</w:t>
      </w:r>
      <w:r w:rsidRPr="00A257E9">
        <w:rPr>
          <w:rFonts w:ascii="仿宋_GB2312" w:eastAsia="仿宋_GB2312" w:hAnsi="宋体" w:cs="宋体" w:hint="eastAsia"/>
          <w:bCs/>
          <w:color w:val="000000"/>
          <w:kern w:val="0"/>
          <w:sz w:val="30"/>
          <w:szCs w:val="30"/>
        </w:rPr>
        <w:lastRenderedPageBreak/>
        <w:t>诽谤、不实举报和故意伤害他人名誉的，视情节轻重处举报人以警告、记过直至记大过处分。</w:t>
      </w:r>
    </w:p>
    <w:p w:rsidR="00A257E9" w:rsidRPr="00A257E9" w:rsidRDefault="00A257E9" w:rsidP="00A257E9">
      <w:pPr>
        <w:widowControl/>
        <w:wordWrap w:val="0"/>
        <w:snapToGrid w:val="0"/>
        <w:spacing w:line="300" w:lineRule="auto"/>
        <w:ind w:firstLineChars="196" w:firstLine="588"/>
        <w:jc w:val="left"/>
        <w:rPr>
          <w:rFonts w:ascii="仿宋_GB2312" w:eastAsia="仿宋_GB2312" w:hAnsi="宋体" w:cs="宋体" w:hint="eastAsia"/>
          <w:bCs/>
          <w:color w:val="000000"/>
          <w:kern w:val="0"/>
          <w:sz w:val="30"/>
          <w:szCs w:val="30"/>
        </w:rPr>
      </w:pPr>
      <w:r w:rsidRPr="00A257E9">
        <w:rPr>
          <w:rFonts w:ascii="仿宋_GB2312" w:eastAsia="仿宋_GB2312" w:hAnsi="宋体" w:cs="宋体" w:hint="eastAsia"/>
          <w:bCs/>
          <w:color w:val="000000"/>
          <w:kern w:val="0"/>
          <w:sz w:val="30"/>
          <w:szCs w:val="30"/>
        </w:rPr>
        <w:t>第二十三条  本条例由校学术委员会负责解释,自发布之日起开始生效。</w:t>
      </w:r>
    </w:p>
    <w:p w:rsidR="0060410D" w:rsidRPr="00A257E9" w:rsidRDefault="0060410D">
      <w:pPr>
        <w:rPr>
          <w:rFonts w:hint="eastAsia"/>
        </w:rPr>
      </w:pPr>
    </w:p>
    <w:sectPr w:rsidR="0060410D" w:rsidRPr="00A257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10D" w:rsidRDefault="0060410D" w:rsidP="00A257E9">
      <w:r>
        <w:separator/>
      </w:r>
    </w:p>
  </w:endnote>
  <w:endnote w:type="continuationSeparator" w:id="1">
    <w:p w:rsidR="0060410D" w:rsidRDefault="0060410D" w:rsidP="00A257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10D" w:rsidRDefault="0060410D" w:rsidP="00A257E9">
      <w:r>
        <w:separator/>
      </w:r>
    </w:p>
  </w:footnote>
  <w:footnote w:type="continuationSeparator" w:id="1">
    <w:p w:rsidR="0060410D" w:rsidRDefault="0060410D" w:rsidP="00A257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57E9"/>
    <w:rsid w:val="0060410D"/>
    <w:rsid w:val="00A257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257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257E9"/>
    <w:rPr>
      <w:sz w:val="18"/>
      <w:szCs w:val="18"/>
    </w:rPr>
  </w:style>
  <w:style w:type="paragraph" w:styleId="a4">
    <w:name w:val="footer"/>
    <w:basedOn w:val="a"/>
    <w:link w:val="Char0"/>
    <w:uiPriority w:val="99"/>
    <w:semiHidden/>
    <w:unhideWhenUsed/>
    <w:rsid w:val="00A257E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257E9"/>
    <w:rPr>
      <w:sz w:val="18"/>
      <w:szCs w:val="18"/>
    </w:rPr>
  </w:style>
  <w:style w:type="paragraph" w:styleId="a5">
    <w:name w:val="Normal (Web)"/>
    <w:basedOn w:val="a"/>
    <w:uiPriority w:val="99"/>
    <w:semiHidden/>
    <w:unhideWhenUsed/>
    <w:rsid w:val="00A257E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257E9"/>
    <w:rPr>
      <w:b/>
      <w:bCs/>
    </w:rPr>
  </w:style>
  <w:style w:type="paragraph" w:styleId="a7">
    <w:name w:val="Balloon Text"/>
    <w:basedOn w:val="a"/>
    <w:link w:val="Char1"/>
    <w:uiPriority w:val="99"/>
    <w:semiHidden/>
    <w:unhideWhenUsed/>
    <w:rsid w:val="00A257E9"/>
    <w:rPr>
      <w:sz w:val="18"/>
      <w:szCs w:val="18"/>
    </w:rPr>
  </w:style>
  <w:style w:type="character" w:customStyle="1" w:styleId="Char1">
    <w:name w:val="批注框文本 Char"/>
    <w:basedOn w:val="a0"/>
    <w:link w:val="a7"/>
    <w:uiPriority w:val="99"/>
    <w:semiHidden/>
    <w:rsid w:val="00A257E9"/>
    <w:rPr>
      <w:sz w:val="18"/>
      <w:szCs w:val="18"/>
    </w:rPr>
  </w:style>
</w:styles>
</file>

<file path=word/webSettings.xml><?xml version="1.0" encoding="utf-8"?>
<w:webSettings xmlns:r="http://schemas.openxmlformats.org/officeDocument/2006/relationships" xmlns:w="http://schemas.openxmlformats.org/wordprocessingml/2006/main">
  <w:divs>
    <w:div w:id="560796807">
      <w:bodyDiv w:val="1"/>
      <w:marLeft w:val="0"/>
      <w:marRight w:val="0"/>
      <w:marTop w:val="600"/>
      <w:marBottom w:val="0"/>
      <w:divBdr>
        <w:top w:val="none" w:sz="0" w:space="0" w:color="auto"/>
        <w:left w:val="none" w:sz="0" w:space="0" w:color="auto"/>
        <w:bottom w:val="none" w:sz="0" w:space="0" w:color="auto"/>
        <w:right w:val="none" w:sz="0" w:space="0" w:color="auto"/>
      </w:divBdr>
      <w:divsChild>
        <w:div w:id="960303880">
          <w:marLeft w:val="0"/>
          <w:marRight w:val="0"/>
          <w:marTop w:val="0"/>
          <w:marBottom w:val="0"/>
          <w:divBdr>
            <w:top w:val="none" w:sz="0" w:space="0" w:color="auto"/>
            <w:left w:val="none" w:sz="0" w:space="0" w:color="auto"/>
            <w:bottom w:val="none" w:sz="0" w:space="0" w:color="auto"/>
            <w:right w:val="none" w:sz="0" w:space="0" w:color="auto"/>
          </w:divBdr>
          <w:divsChild>
            <w:div w:id="1855730209">
              <w:marLeft w:val="0"/>
              <w:marRight w:val="0"/>
              <w:marTop w:val="0"/>
              <w:marBottom w:val="0"/>
              <w:divBdr>
                <w:top w:val="none" w:sz="0" w:space="0" w:color="auto"/>
                <w:left w:val="none" w:sz="0" w:space="0" w:color="auto"/>
                <w:bottom w:val="none" w:sz="0" w:space="0" w:color="auto"/>
                <w:right w:val="none" w:sz="0" w:space="0" w:color="auto"/>
              </w:divBdr>
              <w:divsChild>
                <w:div w:id="123042260">
                  <w:marLeft w:val="0"/>
                  <w:marRight w:val="0"/>
                  <w:marTop w:val="0"/>
                  <w:marBottom w:val="0"/>
                  <w:divBdr>
                    <w:top w:val="none" w:sz="0" w:space="0" w:color="auto"/>
                    <w:left w:val="none" w:sz="0" w:space="0" w:color="auto"/>
                    <w:bottom w:val="none" w:sz="0" w:space="0" w:color="auto"/>
                    <w:right w:val="none" w:sz="0" w:space="0" w:color="auto"/>
                  </w:divBdr>
                  <w:divsChild>
                    <w:div w:id="500857274">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401</Words>
  <Characters>2287</Characters>
  <Application>Microsoft Office Word</Application>
  <DocSecurity>0</DocSecurity>
  <Lines>19</Lines>
  <Paragraphs>5</Paragraphs>
  <ScaleCrop>false</ScaleCrop>
  <Company>WwW.YlmF.CoM</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2</cp:revision>
  <dcterms:created xsi:type="dcterms:W3CDTF">2011-09-23T06:54:00Z</dcterms:created>
  <dcterms:modified xsi:type="dcterms:W3CDTF">2011-09-23T06:54:00Z</dcterms:modified>
</cp:coreProperties>
</file>