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81" w:rsidRPr="003F4181" w:rsidRDefault="003F4181" w:rsidP="003F4181">
      <w:pPr>
        <w:widowControl/>
        <w:wordWrap w:val="0"/>
        <w:spacing w:before="100" w:beforeAutospacing="1" w:after="100" w:afterAutospacing="1" w:line="336" w:lineRule="auto"/>
        <w:jc w:val="center"/>
        <w:rPr>
          <w:rFonts w:ascii="Arial" w:eastAsia="宋体" w:hAnsi="Arial" w:cs="Arial"/>
          <w:color w:val="333333"/>
          <w:kern w:val="0"/>
          <w:szCs w:val="21"/>
        </w:rPr>
      </w:pPr>
      <w:r w:rsidRPr="003F4181">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3F4181">
        <w:rPr>
          <w:rFonts w:ascii="Arial" w:eastAsia="宋体" w:hAnsi="Arial" w:cs="Arial"/>
          <w:color w:val="333333"/>
          <w:kern w:val="0"/>
          <w:szCs w:val="21"/>
        </w:rPr>
        <w:t>  </w:t>
      </w:r>
    </w:p>
    <w:p w:rsidR="003F4181" w:rsidRPr="003F4181" w:rsidRDefault="003F4181" w:rsidP="003F4181">
      <w:pPr>
        <w:widowControl/>
        <w:wordWrap w:val="0"/>
        <w:spacing w:line="700" w:lineRule="exact"/>
        <w:jc w:val="center"/>
        <w:rPr>
          <w:rFonts w:ascii="仿宋_GB2312" w:eastAsia="仿宋_GB2312" w:hAnsi="宋体" w:cs="宋体"/>
          <w:color w:val="000000"/>
          <w:sz w:val="32"/>
          <w:szCs w:val="32"/>
        </w:rPr>
      </w:pPr>
      <w:r w:rsidRPr="003F4181">
        <w:rPr>
          <w:rFonts w:ascii="仿宋_GB2312" w:eastAsia="仿宋_GB2312" w:hAnsi="宋体" w:cs="宋体" w:hint="eastAsia"/>
          <w:color w:val="000000"/>
          <w:sz w:val="32"/>
          <w:szCs w:val="32"/>
        </w:rPr>
        <w:t>浙财院〔2010〕100号</w:t>
      </w:r>
    </w:p>
    <w:p w:rsidR="003F4181" w:rsidRPr="003F4181" w:rsidRDefault="003F4181" w:rsidP="003F4181">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3F4181" w:rsidRPr="003F4181" w:rsidRDefault="003F4181" w:rsidP="003F4181">
      <w:pPr>
        <w:widowControl/>
        <w:wordWrap w:val="0"/>
        <w:spacing w:line="480" w:lineRule="auto"/>
        <w:jc w:val="left"/>
        <w:rPr>
          <w:rFonts w:ascii="宋体" w:eastAsia="宋体" w:hAnsi="宋体" w:cs="宋体"/>
          <w:color w:val="333333"/>
          <w:kern w:val="0"/>
          <w:sz w:val="24"/>
          <w:szCs w:val="24"/>
        </w:rPr>
      </w:pPr>
      <w:r w:rsidRPr="003F4181">
        <w:rPr>
          <w:rFonts w:ascii="宋体" w:eastAsia="宋体" w:hAnsi="宋体" w:cs="宋体"/>
          <w:color w:val="333333"/>
          <w:kern w:val="0"/>
          <w:sz w:val="24"/>
          <w:szCs w:val="24"/>
        </w:rPr>
        <w:t> </w:t>
      </w:r>
    </w:p>
    <w:p w:rsidR="003F4181" w:rsidRPr="003F4181" w:rsidRDefault="003F4181" w:rsidP="003F4181">
      <w:pPr>
        <w:widowControl/>
        <w:wordWrap w:val="0"/>
        <w:snapToGrid w:val="0"/>
        <w:spacing w:line="300" w:lineRule="auto"/>
        <w:jc w:val="center"/>
        <w:rPr>
          <w:rFonts w:ascii="华文中宋" w:eastAsia="华文中宋" w:hAnsi="华文中宋" w:cs="宋体"/>
          <w:bCs/>
          <w:color w:val="000000"/>
          <w:kern w:val="0"/>
          <w:sz w:val="44"/>
          <w:szCs w:val="44"/>
        </w:rPr>
      </w:pPr>
      <w:r w:rsidRPr="003F4181">
        <w:rPr>
          <w:rFonts w:ascii="华文中宋" w:eastAsia="华文中宋" w:hAnsi="华文中宋" w:cs="宋体" w:hint="eastAsia"/>
          <w:bCs/>
          <w:color w:val="000000"/>
          <w:kern w:val="0"/>
          <w:sz w:val="44"/>
          <w:szCs w:val="44"/>
        </w:rPr>
        <w:t>关于印发《浙江财经学院学术专著</w:t>
      </w:r>
    </w:p>
    <w:p w:rsidR="003F4181" w:rsidRPr="003F4181" w:rsidRDefault="003F4181" w:rsidP="003F4181">
      <w:pPr>
        <w:widowControl/>
        <w:wordWrap w:val="0"/>
        <w:snapToGrid w:val="0"/>
        <w:spacing w:line="300" w:lineRule="auto"/>
        <w:jc w:val="center"/>
        <w:rPr>
          <w:rFonts w:ascii="华文中宋" w:eastAsia="华文中宋" w:hAnsi="华文中宋" w:cs="宋体" w:hint="eastAsia"/>
          <w:bCs/>
          <w:color w:val="000000"/>
          <w:kern w:val="0"/>
          <w:sz w:val="44"/>
          <w:szCs w:val="44"/>
        </w:rPr>
      </w:pPr>
      <w:r w:rsidRPr="003F4181">
        <w:rPr>
          <w:rFonts w:ascii="华文中宋" w:eastAsia="华文中宋" w:hAnsi="华文中宋" w:cs="宋体" w:hint="eastAsia"/>
          <w:bCs/>
          <w:color w:val="000000"/>
          <w:kern w:val="0"/>
          <w:sz w:val="44"/>
          <w:szCs w:val="44"/>
        </w:rPr>
        <w:t>资助出版管理办法》的通知</w:t>
      </w:r>
    </w:p>
    <w:p w:rsidR="003F4181" w:rsidRPr="003F4181" w:rsidRDefault="003F4181" w:rsidP="003F4181">
      <w:pPr>
        <w:widowControl/>
        <w:wordWrap w:val="0"/>
        <w:snapToGrid w:val="0"/>
        <w:spacing w:line="480" w:lineRule="auto"/>
        <w:jc w:val="center"/>
        <w:rPr>
          <w:rFonts w:ascii="仿宋_GB2312" w:eastAsia="仿宋_GB2312" w:hAnsi="宋体" w:cs="宋体" w:hint="eastAsia"/>
          <w:bCs/>
          <w:color w:val="000000"/>
          <w:kern w:val="0"/>
          <w:sz w:val="30"/>
          <w:szCs w:val="24"/>
        </w:rPr>
      </w:pPr>
    </w:p>
    <w:p w:rsidR="003F4181" w:rsidRPr="003F4181" w:rsidRDefault="003F4181" w:rsidP="003F4181">
      <w:pPr>
        <w:widowControl/>
        <w:wordWrap w:val="0"/>
        <w:snapToGrid w:val="0"/>
        <w:spacing w:line="300" w:lineRule="auto"/>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各部门、各单位：</w:t>
      </w:r>
    </w:p>
    <w:p w:rsidR="003F4181" w:rsidRPr="003F4181" w:rsidRDefault="003F4181" w:rsidP="003F4181">
      <w:pPr>
        <w:widowControl/>
        <w:wordWrap w:val="0"/>
        <w:snapToGrid w:val="0"/>
        <w:spacing w:line="300" w:lineRule="auto"/>
        <w:ind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《浙江财经学院学术专著资助出版管理办法》经校学术委员会讨论通过，现予印发，请遵照执行。</w:t>
      </w:r>
    </w:p>
    <w:p w:rsidR="003F4181" w:rsidRPr="003F4181" w:rsidRDefault="003F4181" w:rsidP="003F4181">
      <w:pPr>
        <w:widowControl/>
        <w:wordWrap w:val="0"/>
        <w:snapToGrid w:val="0"/>
        <w:spacing w:line="300" w:lineRule="auto"/>
        <w:ind w:firstLine="600"/>
        <w:jc w:val="left"/>
        <w:rPr>
          <w:rFonts w:ascii="仿宋_GB2312" w:eastAsia="仿宋_GB2312" w:hAnsi="宋体" w:cs="宋体" w:hint="eastAsia"/>
          <w:bCs/>
          <w:color w:val="000000"/>
          <w:kern w:val="0"/>
          <w:sz w:val="30"/>
          <w:szCs w:val="30"/>
        </w:rPr>
      </w:pPr>
    </w:p>
    <w:p w:rsidR="003F4181" w:rsidRPr="003F4181" w:rsidRDefault="003F4181" w:rsidP="003F4181">
      <w:pPr>
        <w:widowControl/>
        <w:wordWrap w:val="0"/>
        <w:snapToGrid w:val="0"/>
        <w:spacing w:line="300" w:lineRule="auto"/>
        <w:ind w:firstLine="600"/>
        <w:jc w:val="left"/>
        <w:rPr>
          <w:rFonts w:ascii="仿宋_GB2312" w:eastAsia="仿宋_GB2312" w:hAnsi="宋体" w:cs="宋体" w:hint="eastAsia"/>
          <w:bCs/>
          <w:color w:val="000000"/>
          <w:kern w:val="0"/>
          <w:sz w:val="30"/>
          <w:szCs w:val="30"/>
        </w:rPr>
      </w:pPr>
    </w:p>
    <w:p w:rsidR="003F4181" w:rsidRPr="003F4181" w:rsidRDefault="003F4181" w:rsidP="003F4181">
      <w:pPr>
        <w:widowControl/>
        <w:wordWrap w:val="0"/>
        <w:snapToGrid w:val="0"/>
        <w:spacing w:line="300" w:lineRule="auto"/>
        <w:ind w:firstLine="600"/>
        <w:jc w:val="left"/>
        <w:rPr>
          <w:rFonts w:ascii="仿宋_GB2312" w:eastAsia="仿宋_GB2312" w:hAnsi="宋体" w:cs="宋体" w:hint="eastAsia"/>
          <w:bCs/>
          <w:color w:val="000000"/>
          <w:kern w:val="0"/>
          <w:sz w:val="30"/>
          <w:szCs w:val="30"/>
        </w:rPr>
      </w:pPr>
    </w:p>
    <w:p w:rsidR="003F4181" w:rsidRPr="003F4181" w:rsidRDefault="003F4181" w:rsidP="003F4181">
      <w:pPr>
        <w:widowControl/>
        <w:wordWrap w:val="0"/>
        <w:snapToGrid w:val="0"/>
        <w:spacing w:line="300" w:lineRule="auto"/>
        <w:ind w:firstLineChars="1750" w:firstLine="525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二</w:t>
      </w:r>
      <w:r w:rsidRPr="003F4181">
        <w:rPr>
          <w:rFonts w:ascii="仿宋_GB2312" w:eastAsia="仿宋_GB2312" w:hAnsi="宋体" w:cs="宋体" w:hint="eastAsia"/>
          <w:bCs/>
          <w:color w:val="333333"/>
          <w:kern w:val="0"/>
          <w:sz w:val="32"/>
          <w:szCs w:val="32"/>
        </w:rPr>
        <w:t>○一○年六月二十一日</w:t>
      </w:r>
    </w:p>
    <w:p w:rsidR="003F4181" w:rsidRPr="003F4181" w:rsidRDefault="003F4181" w:rsidP="003F4181">
      <w:pPr>
        <w:widowControl/>
        <w:wordWrap w:val="0"/>
        <w:snapToGrid w:val="0"/>
        <w:spacing w:line="300" w:lineRule="auto"/>
        <w:ind w:firstLine="600"/>
        <w:jc w:val="left"/>
        <w:rPr>
          <w:rFonts w:ascii="仿宋_GB2312" w:eastAsia="仿宋_GB2312" w:hAnsi="宋体" w:cs="宋体" w:hint="eastAsia"/>
          <w:bCs/>
          <w:color w:val="000000"/>
          <w:kern w:val="0"/>
          <w:sz w:val="30"/>
          <w:szCs w:val="30"/>
        </w:rPr>
      </w:pPr>
    </w:p>
    <w:p w:rsidR="003F4181" w:rsidRPr="003F4181" w:rsidRDefault="003F4181" w:rsidP="003F4181">
      <w:pPr>
        <w:widowControl/>
        <w:wordWrap w:val="0"/>
        <w:snapToGrid w:val="0"/>
        <w:spacing w:line="300" w:lineRule="auto"/>
        <w:jc w:val="left"/>
        <w:rPr>
          <w:rFonts w:ascii="宋体" w:eastAsia="宋体" w:hAnsi="宋体" w:cs="宋体" w:hint="eastAsia"/>
          <w:bCs/>
          <w:color w:val="000000"/>
          <w:kern w:val="0"/>
          <w:sz w:val="24"/>
          <w:szCs w:val="24"/>
        </w:rPr>
      </w:pPr>
      <w:r w:rsidRPr="003F4181">
        <w:rPr>
          <w:rFonts w:ascii="华文中宋" w:eastAsia="华文中宋" w:hAnsi="华文中宋" w:cs="宋体" w:hint="eastAsia"/>
          <w:b/>
          <w:color w:val="000000"/>
          <w:kern w:val="0"/>
          <w:sz w:val="32"/>
          <w:szCs w:val="32"/>
        </w:rPr>
        <w:br w:type="page"/>
      </w:r>
    </w:p>
    <w:p w:rsidR="003F4181" w:rsidRPr="003F4181" w:rsidRDefault="003F4181" w:rsidP="003F4181">
      <w:pPr>
        <w:widowControl/>
        <w:wordWrap w:val="0"/>
        <w:adjustRightInd w:val="0"/>
        <w:snapToGrid w:val="0"/>
        <w:spacing w:line="360" w:lineRule="auto"/>
        <w:jc w:val="center"/>
        <w:rPr>
          <w:rFonts w:ascii="华文中宋" w:eastAsia="华文中宋" w:hAnsi="华文中宋" w:cs="宋体"/>
          <w:bCs/>
          <w:color w:val="000000"/>
          <w:kern w:val="0"/>
          <w:sz w:val="44"/>
          <w:szCs w:val="44"/>
        </w:rPr>
      </w:pPr>
      <w:r w:rsidRPr="003F4181">
        <w:rPr>
          <w:rFonts w:ascii="华文中宋" w:eastAsia="华文中宋" w:hAnsi="华文中宋" w:cs="宋体" w:hint="eastAsia"/>
          <w:bCs/>
          <w:color w:val="000000"/>
          <w:kern w:val="0"/>
          <w:sz w:val="44"/>
          <w:szCs w:val="44"/>
        </w:rPr>
        <w:lastRenderedPageBreak/>
        <w:t>浙江财经学院学术专著资助出版管理办法</w:t>
      </w:r>
    </w:p>
    <w:p w:rsidR="003F4181" w:rsidRPr="003F4181" w:rsidRDefault="003F4181" w:rsidP="003F4181">
      <w:pPr>
        <w:widowControl/>
        <w:wordWrap w:val="0"/>
        <w:adjustRightInd w:val="0"/>
        <w:snapToGrid w:val="0"/>
        <w:spacing w:line="300" w:lineRule="auto"/>
        <w:ind w:firstLineChars="196" w:firstLine="590"/>
        <w:jc w:val="left"/>
        <w:rPr>
          <w:rFonts w:ascii="仿宋_GB2312" w:eastAsia="仿宋_GB2312" w:hAnsi="宋体" w:cs="宋体" w:hint="eastAsia"/>
          <w:b/>
          <w:color w:val="000000"/>
          <w:kern w:val="0"/>
          <w:sz w:val="30"/>
          <w:szCs w:val="30"/>
        </w:rPr>
      </w:pPr>
    </w:p>
    <w:p w:rsidR="003F4181" w:rsidRPr="003F4181" w:rsidRDefault="003F4181" w:rsidP="003F4181">
      <w:pPr>
        <w:widowControl/>
        <w:wordWrap w:val="0"/>
        <w:adjustRightInd w:val="0"/>
        <w:snapToGrid w:val="0"/>
        <w:spacing w:line="300" w:lineRule="auto"/>
        <w:ind w:firstLineChars="196" w:firstLine="588"/>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第一条 为了进一步鼓励和支持我校教研人员产出更多有社会影响力的优秀学术专著，提升学校科研水平，特制定本办法。</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第二条 资助对象</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资助对象主要为申请者已撰写完成但尚未正式付印的书稿，优先资助博士学位论文、博士后研究成果。省部级以上课题下拨经费和校内配套经费总计超过5万元（含5万元）的结项成果不属于此办法资助范围。</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第三条 申报</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1.专著出版资助于每年上半年组织申报。</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2.申请者应符合以下条件：</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 xml:space="preserve">（1）申请者必须是我校在编在岗的教研人员，必须是著作权所有者，必须在著作的前言或后记或作者简介中能够反映出是浙江财经学院的教研人员；著作权属多人时，其第一作者必须是我校在编在岗的教研人员，著作权须无任何争议。书稿字数原则上不少于20万字。  </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（2）以课题结项成果申报，申请者必须为课题负责人。</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（3）申请者当年只能申报一项；曾申请而未被批准的项目，如无重大改动不得再次申报。</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（4）申请者在有效时间（上次评审结束至下次评审开始）内已经出版的学术专著，需符合本条件中第一项方可提出申请，同时提交15本著作供评审和存档，评审通过后按同类资助额度的50%予以资助。</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3.以专著书稿形式申请资助的须提交以下材料：</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（1）《浙江财经学院学术专著出版资助申请书》</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lastRenderedPageBreak/>
        <w:t>（2）完整的专著书稿清样一份，包括前言、目录（至少到节）、正文、主要参考文献。</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（3）可反映书稿水平的材料（包括鉴定证书、学术评价等）</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第四条 评审</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1.科研处对申请材料进行资格审查。</w:t>
      </w:r>
    </w:p>
    <w:p w:rsidR="003F4181" w:rsidRPr="003F4181" w:rsidRDefault="003F4181" w:rsidP="003F4181">
      <w:pPr>
        <w:widowControl/>
        <w:wordWrap w:val="0"/>
        <w:adjustRightInd w:val="0"/>
        <w:snapToGrid w:val="0"/>
        <w:spacing w:line="300" w:lineRule="auto"/>
        <w:ind w:firstLineChars="196" w:firstLine="588"/>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2.资格审查通过后提交校学术委员会评审，确定资助名单。</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第五条 资助</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1.专著出版资金资助额为每项1万元。获资助的专著出版时须在显要位置标注“浙江财经学院学术专著出版资助”字样。</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2.对已获省级以上学术专著出版全额资助的著作每项奖励1.5万元，奖励经费单独建卡管理，作为预研资金，用于后续项目的研究。对已获省级以上学术专著出版部分资助的项目，学校每项配套资助1万元。</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3.资助经费专款专用。受资助项目（含省级以上资助项目）出版后凭该著作的出版发票到科研处办理报销手续。获准资助立项的项目如在一年内未能正式出版，撤销其资助资格，该项目不得再次申报资助。</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4.受出版资助和奖励的项目须在出版当年向科研处提交15本著作，供展示和存档。</w:t>
      </w:r>
    </w:p>
    <w:p w:rsidR="003F4181" w:rsidRPr="003F4181" w:rsidRDefault="003F4181" w:rsidP="003F4181">
      <w:pPr>
        <w:widowControl/>
        <w:wordWrap w:val="0"/>
        <w:adjustRightInd w:val="0"/>
        <w:snapToGrid w:val="0"/>
        <w:spacing w:line="300" w:lineRule="auto"/>
        <w:ind w:firstLineChars="196" w:firstLine="588"/>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第六条 作者须对其专著中使用的资料、研究成果和观点等承担相应的责任。如发现确有抄袭、剽窃等有违学术道德规范的行为，作者在10年内不得再次申请本出版资助，已获得资助的追回所获资助金额，并取消利用此专著获得的一切利益和荣誉。</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第七条 本办法自2010年7月1日起实行，浙财院〔2009〕46号文件同时废止。</w:t>
      </w:r>
    </w:p>
    <w:p w:rsidR="003F4181" w:rsidRPr="003F4181" w:rsidRDefault="003F4181" w:rsidP="003F418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0"/>
        </w:rPr>
      </w:pPr>
      <w:r w:rsidRPr="003F4181">
        <w:rPr>
          <w:rFonts w:ascii="仿宋_GB2312" w:eastAsia="仿宋_GB2312" w:hAnsi="宋体" w:cs="宋体" w:hint="eastAsia"/>
          <w:bCs/>
          <w:color w:val="000000"/>
          <w:kern w:val="0"/>
          <w:sz w:val="30"/>
          <w:szCs w:val="30"/>
        </w:rPr>
        <w:t>第八条 本办法由科研处负责解释。</w:t>
      </w:r>
    </w:p>
    <w:p w:rsidR="00765C74" w:rsidRDefault="00765C74">
      <w:pPr>
        <w:rPr>
          <w:rFonts w:hint="eastAsia"/>
        </w:rPr>
      </w:pPr>
    </w:p>
    <w:sectPr w:rsidR="00765C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C74" w:rsidRDefault="00765C74" w:rsidP="003F4181">
      <w:r>
        <w:separator/>
      </w:r>
    </w:p>
  </w:endnote>
  <w:endnote w:type="continuationSeparator" w:id="1">
    <w:p w:rsidR="00765C74" w:rsidRDefault="00765C74" w:rsidP="003F41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C74" w:rsidRDefault="00765C74" w:rsidP="003F4181">
      <w:r>
        <w:separator/>
      </w:r>
    </w:p>
  </w:footnote>
  <w:footnote w:type="continuationSeparator" w:id="1">
    <w:p w:rsidR="00765C74" w:rsidRDefault="00765C74" w:rsidP="003F41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4181"/>
    <w:rsid w:val="003F4181"/>
    <w:rsid w:val="00765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41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4181"/>
    <w:rPr>
      <w:sz w:val="18"/>
      <w:szCs w:val="18"/>
    </w:rPr>
  </w:style>
  <w:style w:type="paragraph" w:styleId="a4">
    <w:name w:val="footer"/>
    <w:basedOn w:val="a"/>
    <w:link w:val="Char0"/>
    <w:uiPriority w:val="99"/>
    <w:semiHidden/>
    <w:unhideWhenUsed/>
    <w:rsid w:val="003F41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4181"/>
    <w:rPr>
      <w:sz w:val="18"/>
      <w:szCs w:val="18"/>
    </w:rPr>
  </w:style>
  <w:style w:type="paragraph" w:styleId="a5">
    <w:name w:val="Normal (Web)"/>
    <w:basedOn w:val="a"/>
    <w:uiPriority w:val="99"/>
    <w:semiHidden/>
    <w:unhideWhenUsed/>
    <w:rsid w:val="003F418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F4181"/>
    <w:rPr>
      <w:sz w:val="18"/>
      <w:szCs w:val="18"/>
    </w:rPr>
  </w:style>
  <w:style w:type="character" w:customStyle="1" w:styleId="Char1">
    <w:name w:val="批注框文本 Char"/>
    <w:basedOn w:val="a0"/>
    <w:link w:val="a6"/>
    <w:uiPriority w:val="99"/>
    <w:semiHidden/>
    <w:rsid w:val="003F4181"/>
    <w:rPr>
      <w:sz w:val="18"/>
      <w:szCs w:val="18"/>
    </w:rPr>
  </w:style>
</w:styles>
</file>

<file path=word/webSettings.xml><?xml version="1.0" encoding="utf-8"?>
<w:webSettings xmlns:r="http://schemas.openxmlformats.org/officeDocument/2006/relationships" xmlns:w="http://schemas.openxmlformats.org/wordprocessingml/2006/main">
  <w:divs>
    <w:div w:id="325284022">
      <w:bodyDiv w:val="1"/>
      <w:marLeft w:val="0"/>
      <w:marRight w:val="0"/>
      <w:marTop w:val="600"/>
      <w:marBottom w:val="0"/>
      <w:divBdr>
        <w:top w:val="none" w:sz="0" w:space="0" w:color="auto"/>
        <w:left w:val="none" w:sz="0" w:space="0" w:color="auto"/>
        <w:bottom w:val="none" w:sz="0" w:space="0" w:color="auto"/>
        <w:right w:val="none" w:sz="0" w:space="0" w:color="auto"/>
      </w:divBdr>
      <w:divsChild>
        <w:div w:id="1177887673">
          <w:marLeft w:val="0"/>
          <w:marRight w:val="0"/>
          <w:marTop w:val="0"/>
          <w:marBottom w:val="0"/>
          <w:divBdr>
            <w:top w:val="none" w:sz="0" w:space="0" w:color="auto"/>
            <w:left w:val="none" w:sz="0" w:space="0" w:color="auto"/>
            <w:bottom w:val="none" w:sz="0" w:space="0" w:color="auto"/>
            <w:right w:val="none" w:sz="0" w:space="0" w:color="auto"/>
          </w:divBdr>
          <w:divsChild>
            <w:div w:id="1686638138">
              <w:marLeft w:val="0"/>
              <w:marRight w:val="0"/>
              <w:marTop w:val="0"/>
              <w:marBottom w:val="0"/>
              <w:divBdr>
                <w:top w:val="none" w:sz="0" w:space="0" w:color="auto"/>
                <w:left w:val="none" w:sz="0" w:space="0" w:color="auto"/>
                <w:bottom w:val="none" w:sz="0" w:space="0" w:color="auto"/>
                <w:right w:val="none" w:sz="0" w:space="0" w:color="auto"/>
              </w:divBdr>
              <w:divsChild>
                <w:div w:id="183636749">
                  <w:marLeft w:val="0"/>
                  <w:marRight w:val="0"/>
                  <w:marTop w:val="0"/>
                  <w:marBottom w:val="0"/>
                  <w:divBdr>
                    <w:top w:val="none" w:sz="0" w:space="0" w:color="auto"/>
                    <w:left w:val="none" w:sz="0" w:space="0" w:color="auto"/>
                    <w:bottom w:val="none" w:sz="0" w:space="0" w:color="auto"/>
                    <w:right w:val="none" w:sz="0" w:space="0" w:color="auto"/>
                  </w:divBdr>
                  <w:divsChild>
                    <w:div w:id="2053268133">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1061</Characters>
  <Application>Microsoft Office Word</Application>
  <DocSecurity>0</DocSecurity>
  <Lines>8</Lines>
  <Paragraphs>2</Paragraphs>
  <ScaleCrop>false</ScaleCrop>
  <Company>WwW.YlmF.CoM</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2011-09-23T06:53:00Z</dcterms:created>
  <dcterms:modified xsi:type="dcterms:W3CDTF">2011-09-23T06:53:00Z</dcterms:modified>
</cp:coreProperties>
</file>